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52B" w:rsidRPr="002A6226" w:rsidRDefault="002A6226" w:rsidP="002A6226">
      <w:pPr>
        <w:spacing w:after="0" w:line="240" w:lineRule="auto"/>
        <w:jc w:val="center"/>
        <w:rPr>
          <w:rFonts w:ascii="Arial" w:hAnsi="Arial" w:cs="Arial"/>
          <w:b/>
          <w:color w:val="000000"/>
          <w:sz w:val="28"/>
          <w:szCs w:val="28"/>
          <w:shd w:val="clear" w:color="auto" w:fill="FFFFFF"/>
        </w:rPr>
      </w:pPr>
      <w:r w:rsidRPr="002A6226">
        <w:rPr>
          <w:rFonts w:ascii="Arial" w:hAnsi="Arial" w:cs="Arial"/>
          <w:b/>
          <w:color w:val="000000"/>
          <w:sz w:val="28"/>
          <w:szCs w:val="28"/>
          <w:shd w:val="clear" w:color="auto" w:fill="FFFFFF"/>
        </w:rPr>
        <w:t>Tres Estrategias en Torno al Litio.</w:t>
      </w:r>
    </w:p>
    <w:p w:rsidR="002A6226" w:rsidRDefault="002A6226" w:rsidP="002A6226">
      <w:pPr>
        <w:spacing w:after="0" w:line="240" w:lineRule="auto"/>
        <w:rPr>
          <w:rFonts w:ascii="Arial" w:hAnsi="Arial" w:cs="Arial"/>
          <w:color w:val="000000"/>
          <w:sz w:val="24"/>
          <w:szCs w:val="24"/>
          <w:shd w:val="clear" w:color="auto" w:fill="FFFFFF"/>
        </w:rPr>
      </w:pPr>
    </w:p>
    <w:p w:rsidR="00965966" w:rsidRPr="002A6226" w:rsidRDefault="00965966" w:rsidP="002A6226">
      <w:pPr>
        <w:spacing w:after="0" w:line="240" w:lineRule="auto"/>
        <w:jc w:val="right"/>
        <w:rPr>
          <w:rFonts w:ascii="Arial" w:hAnsi="Arial" w:cs="Arial"/>
          <w:b/>
          <w:i/>
          <w:color w:val="000000"/>
          <w:sz w:val="24"/>
          <w:szCs w:val="24"/>
          <w:shd w:val="clear" w:color="auto" w:fill="FFFFFF"/>
        </w:rPr>
      </w:pPr>
      <w:proofErr w:type="spellStart"/>
      <w:r w:rsidRPr="002A6226">
        <w:rPr>
          <w:rFonts w:ascii="Arial" w:hAnsi="Arial" w:cs="Arial"/>
          <w:b/>
          <w:i/>
          <w:color w:val="000000"/>
          <w:sz w:val="24"/>
          <w:szCs w:val="24"/>
          <w:shd w:val="clear" w:color="auto" w:fill="FFFFFF"/>
        </w:rPr>
        <w:t>Jan</w:t>
      </w:r>
      <w:proofErr w:type="spellEnd"/>
      <w:r w:rsidRPr="002A6226">
        <w:rPr>
          <w:rFonts w:ascii="Arial" w:hAnsi="Arial" w:cs="Arial"/>
          <w:b/>
          <w:i/>
          <w:color w:val="000000"/>
          <w:sz w:val="24"/>
          <w:szCs w:val="24"/>
          <w:shd w:val="clear" w:color="auto" w:fill="FFFFFF"/>
        </w:rPr>
        <w:t xml:space="preserve"> </w:t>
      </w:r>
      <w:proofErr w:type="spellStart"/>
      <w:r w:rsidRPr="002A6226">
        <w:rPr>
          <w:rFonts w:ascii="Arial" w:hAnsi="Arial" w:cs="Arial"/>
          <w:b/>
          <w:i/>
          <w:color w:val="000000"/>
          <w:sz w:val="24"/>
          <w:szCs w:val="24"/>
          <w:shd w:val="clear" w:color="auto" w:fill="FFFFFF"/>
        </w:rPr>
        <w:t>Cademartori</w:t>
      </w:r>
      <w:proofErr w:type="spellEnd"/>
      <w:proofErr w:type="gramStart"/>
      <w:r w:rsidRPr="002A6226">
        <w:rPr>
          <w:rFonts w:ascii="Arial" w:hAnsi="Arial" w:cs="Arial"/>
          <w:b/>
          <w:i/>
          <w:color w:val="000000"/>
          <w:sz w:val="24"/>
          <w:szCs w:val="24"/>
          <w:shd w:val="clear" w:color="auto" w:fill="FFFFFF"/>
        </w:rPr>
        <w:t>.</w:t>
      </w:r>
      <w:r w:rsidR="002A6226" w:rsidRPr="002A6226">
        <w:rPr>
          <w:rFonts w:ascii="Arial" w:hAnsi="Arial" w:cs="Arial"/>
          <w:b/>
          <w:i/>
          <w:color w:val="000000"/>
          <w:sz w:val="24"/>
          <w:szCs w:val="24"/>
          <w:shd w:val="clear" w:color="auto" w:fill="FFFFFF"/>
        </w:rPr>
        <w:t>(</w:t>
      </w:r>
      <w:proofErr w:type="gramEnd"/>
      <w:r w:rsidR="002A6226" w:rsidRPr="002A6226">
        <w:rPr>
          <w:rFonts w:ascii="Arial" w:hAnsi="Arial" w:cs="Arial"/>
          <w:b/>
          <w:i/>
          <w:color w:val="000000"/>
          <w:sz w:val="24"/>
          <w:szCs w:val="24"/>
          <w:shd w:val="clear" w:color="auto" w:fill="FFFFFF"/>
        </w:rPr>
        <w:t>*)</w:t>
      </w:r>
    </w:p>
    <w:p w:rsidR="00965966" w:rsidRPr="002A6226" w:rsidRDefault="00965966" w:rsidP="002A6226">
      <w:pPr>
        <w:spacing w:after="0" w:line="240" w:lineRule="auto"/>
        <w:rPr>
          <w:rFonts w:ascii="Arial" w:hAnsi="Arial" w:cs="Arial"/>
          <w:color w:val="000000"/>
          <w:sz w:val="24"/>
          <w:szCs w:val="24"/>
          <w:shd w:val="clear" w:color="auto" w:fill="FFFFFF"/>
        </w:rPr>
      </w:pPr>
    </w:p>
    <w:p w:rsidR="00B25736" w:rsidRDefault="00965966" w:rsidP="002A6226">
      <w:pPr>
        <w:spacing w:after="0" w:line="240" w:lineRule="auto"/>
        <w:rPr>
          <w:rFonts w:ascii="Arial" w:hAnsi="Arial" w:cs="Arial"/>
          <w:color w:val="000000"/>
          <w:sz w:val="24"/>
          <w:szCs w:val="24"/>
          <w:shd w:val="clear" w:color="auto" w:fill="FFFFFF"/>
        </w:rPr>
      </w:pPr>
      <w:r w:rsidRPr="002A6226">
        <w:rPr>
          <w:rFonts w:ascii="Arial" w:hAnsi="Arial" w:cs="Arial"/>
          <w:color w:val="000000"/>
          <w:sz w:val="24"/>
          <w:szCs w:val="24"/>
          <w:shd w:val="clear" w:color="auto" w:fill="FFFFFF"/>
        </w:rPr>
        <w:t xml:space="preserve">El presente artículo analiza </w:t>
      </w:r>
      <w:r w:rsidR="00B25736" w:rsidRPr="002A6226">
        <w:rPr>
          <w:rFonts w:ascii="Arial" w:hAnsi="Arial" w:cs="Arial"/>
          <w:color w:val="000000"/>
          <w:sz w:val="24"/>
          <w:szCs w:val="24"/>
          <w:shd w:val="clear" w:color="auto" w:fill="FFFFFF"/>
        </w:rPr>
        <w:t xml:space="preserve"> tres estrategias para el desarrollo de la industria del litio en Chile. La primera de ellas es la que se ha venido siguiendo hasta el año pasado en Chile. La segunda es la e</w:t>
      </w:r>
      <w:r w:rsidRPr="002A6226">
        <w:rPr>
          <w:rFonts w:ascii="Arial" w:hAnsi="Arial" w:cs="Arial"/>
          <w:color w:val="000000"/>
          <w:sz w:val="24"/>
          <w:szCs w:val="24"/>
          <w:shd w:val="clear" w:color="auto" w:fill="FFFFFF"/>
        </w:rPr>
        <w:t xml:space="preserve">strategia que  está en curso en </w:t>
      </w:r>
      <w:r w:rsidR="00B25736" w:rsidRPr="002A6226">
        <w:rPr>
          <w:rFonts w:ascii="Arial" w:hAnsi="Arial" w:cs="Arial"/>
          <w:color w:val="000000"/>
          <w:sz w:val="24"/>
          <w:szCs w:val="24"/>
          <w:shd w:val="clear" w:color="auto" w:fill="FFFFFF"/>
        </w:rPr>
        <w:t xml:space="preserve"> el actual Gobierno. La tercera estrategia es aquella que proponemos</w:t>
      </w:r>
      <w:r w:rsidR="000B1AAD" w:rsidRPr="002A6226">
        <w:rPr>
          <w:rFonts w:ascii="Arial" w:hAnsi="Arial" w:cs="Arial"/>
          <w:color w:val="000000"/>
          <w:sz w:val="24"/>
          <w:szCs w:val="24"/>
          <w:shd w:val="clear" w:color="auto" w:fill="FFFFFF"/>
        </w:rPr>
        <w:t xml:space="preserve"> y sirve de conclusiones</w:t>
      </w:r>
      <w:r w:rsidRPr="002A6226">
        <w:rPr>
          <w:rFonts w:ascii="Arial" w:hAnsi="Arial" w:cs="Arial"/>
          <w:color w:val="000000"/>
          <w:sz w:val="24"/>
          <w:szCs w:val="24"/>
          <w:shd w:val="clear" w:color="auto" w:fill="FFFFFF"/>
        </w:rPr>
        <w:t xml:space="preserve"> de este artículo</w:t>
      </w:r>
      <w:r w:rsidR="00B25736" w:rsidRPr="002A6226">
        <w:rPr>
          <w:rFonts w:ascii="Arial" w:hAnsi="Arial" w:cs="Arial"/>
          <w:color w:val="000000"/>
          <w:sz w:val="24"/>
          <w:szCs w:val="24"/>
          <w:shd w:val="clear" w:color="auto" w:fill="FFFFFF"/>
        </w:rPr>
        <w:t xml:space="preserve">. </w:t>
      </w:r>
    </w:p>
    <w:p w:rsidR="002A6226" w:rsidRPr="002A6226" w:rsidRDefault="002A6226" w:rsidP="002A6226">
      <w:pPr>
        <w:spacing w:after="0" w:line="240" w:lineRule="auto"/>
        <w:rPr>
          <w:rFonts w:ascii="Arial" w:hAnsi="Arial" w:cs="Arial"/>
          <w:color w:val="000000"/>
          <w:sz w:val="24"/>
          <w:szCs w:val="24"/>
          <w:shd w:val="clear" w:color="auto" w:fill="FFFFFF"/>
        </w:rPr>
      </w:pPr>
    </w:p>
    <w:p w:rsidR="00C8552B" w:rsidRPr="002A6226" w:rsidRDefault="002A6226" w:rsidP="002A6226">
      <w:pPr>
        <w:spacing w:after="0" w:line="240" w:lineRule="auto"/>
        <w:rPr>
          <w:rFonts w:ascii="Arial" w:hAnsi="Arial" w:cs="Arial"/>
          <w:b/>
          <w:color w:val="000000"/>
          <w:sz w:val="24"/>
          <w:szCs w:val="24"/>
          <w:shd w:val="clear" w:color="auto" w:fill="FFFFFF"/>
        </w:rPr>
      </w:pPr>
      <w:r w:rsidRPr="002A6226">
        <w:rPr>
          <w:rFonts w:ascii="Arial" w:hAnsi="Arial" w:cs="Arial"/>
          <w:b/>
          <w:color w:val="000000"/>
          <w:sz w:val="24"/>
          <w:szCs w:val="24"/>
          <w:shd w:val="clear" w:color="auto" w:fill="FFFFFF"/>
        </w:rPr>
        <w:t>Estrategia del enclave exportador</w:t>
      </w:r>
    </w:p>
    <w:p w:rsidR="002A6226" w:rsidRDefault="002A6226" w:rsidP="002A6226">
      <w:pPr>
        <w:spacing w:after="0" w:line="240" w:lineRule="auto"/>
        <w:rPr>
          <w:rFonts w:ascii="Arial" w:hAnsi="Arial" w:cs="Arial"/>
          <w:color w:val="000000"/>
          <w:sz w:val="24"/>
          <w:szCs w:val="24"/>
          <w:shd w:val="clear" w:color="auto" w:fill="FFFFFF"/>
        </w:rPr>
      </w:pPr>
    </w:p>
    <w:p w:rsidR="00965966" w:rsidRPr="002A6226" w:rsidRDefault="00B25736" w:rsidP="002A6226">
      <w:pPr>
        <w:spacing w:after="0" w:line="240" w:lineRule="auto"/>
        <w:rPr>
          <w:rFonts w:ascii="Arial" w:hAnsi="Arial" w:cs="Arial"/>
          <w:color w:val="000000"/>
          <w:sz w:val="24"/>
          <w:szCs w:val="24"/>
          <w:shd w:val="clear" w:color="auto" w:fill="FFFFFF"/>
        </w:rPr>
      </w:pPr>
      <w:r w:rsidRPr="002A6226">
        <w:rPr>
          <w:rFonts w:ascii="Arial" w:hAnsi="Arial" w:cs="Arial"/>
          <w:color w:val="000000"/>
          <w:sz w:val="24"/>
          <w:szCs w:val="24"/>
          <w:shd w:val="clear" w:color="auto" w:fill="FFFFFF"/>
        </w:rPr>
        <w:t>La estrategia vig</w:t>
      </w:r>
      <w:r w:rsidR="00965966" w:rsidRPr="002A6226">
        <w:rPr>
          <w:rFonts w:ascii="Arial" w:hAnsi="Arial" w:cs="Arial"/>
          <w:color w:val="000000"/>
          <w:sz w:val="24"/>
          <w:szCs w:val="24"/>
          <w:shd w:val="clear" w:color="auto" w:fill="FFFFFF"/>
        </w:rPr>
        <w:t xml:space="preserve">ente hasta el año 2016 se puede asimilar al </w:t>
      </w:r>
      <w:r w:rsidRPr="002A6226">
        <w:rPr>
          <w:rFonts w:ascii="Arial" w:hAnsi="Arial" w:cs="Arial"/>
          <w:color w:val="000000"/>
          <w:sz w:val="24"/>
          <w:szCs w:val="24"/>
          <w:shd w:val="clear" w:color="auto" w:fill="FFFFFF"/>
        </w:rPr>
        <w:t xml:space="preserve"> modelo de enclave</w:t>
      </w:r>
      <w:r w:rsidR="00965966" w:rsidRPr="002A6226">
        <w:rPr>
          <w:rFonts w:ascii="Arial" w:hAnsi="Arial" w:cs="Arial"/>
          <w:color w:val="000000"/>
          <w:sz w:val="24"/>
          <w:szCs w:val="24"/>
          <w:shd w:val="clear" w:color="auto" w:fill="FFFFFF"/>
        </w:rPr>
        <w:t xml:space="preserve"> exportador</w:t>
      </w:r>
      <w:r w:rsidRPr="002A6226">
        <w:rPr>
          <w:rFonts w:ascii="Arial" w:hAnsi="Arial" w:cs="Arial"/>
          <w:color w:val="000000"/>
          <w:sz w:val="24"/>
          <w:szCs w:val="24"/>
          <w:shd w:val="clear" w:color="auto" w:fill="FFFFFF"/>
        </w:rPr>
        <w:t>.</w:t>
      </w:r>
      <w:r w:rsidR="00965966" w:rsidRPr="002A6226">
        <w:rPr>
          <w:rFonts w:ascii="Arial" w:hAnsi="Arial" w:cs="Arial"/>
          <w:color w:val="000000"/>
          <w:sz w:val="24"/>
          <w:szCs w:val="24"/>
          <w:shd w:val="clear" w:color="auto" w:fill="FFFFFF"/>
        </w:rPr>
        <w:t xml:space="preserve"> El Estado chileno, si bien declaró al litio mineral estratégico, supervisado por la Comisión de Energía Nuclear, otorgó en concesión a privados su explotación. Jurídicamente las pertenecías pertenecen a CORFO quien</w:t>
      </w:r>
      <w:r w:rsidR="00F570F0" w:rsidRPr="002A6226">
        <w:rPr>
          <w:rFonts w:ascii="Arial" w:hAnsi="Arial" w:cs="Arial"/>
          <w:color w:val="000000"/>
          <w:sz w:val="24"/>
          <w:szCs w:val="24"/>
          <w:shd w:val="clear" w:color="auto" w:fill="FFFFFF"/>
        </w:rPr>
        <w:t xml:space="preserve"> debería </w:t>
      </w:r>
      <w:r w:rsidR="00965966" w:rsidRPr="002A6226">
        <w:rPr>
          <w:rFonts w:ascii="Arial" w:hAnsi="Arial" w:cs="Arial"/>
          <w:color w:val="000000"/>
          <w:sz w:val="24"/>
          <w:szCs w:val="24"/>
          <w:shd w:val="clear" w:color="auto" w:fill="FFFFFF"/>
        </w:rPr>
        <w:t>supervisa</w:t>
      </w:r>
      <w:r w:rsidR="00F570F0" w:rsidRPr="002A6226">
        <w:rPr>
          <w:rFonts w:ascii="Arial" w:hAnsi="Arial" w:cs="Arial"/>
          <w:color w:val="000000"/>
          <w:sz w:val="24"/>
          <w:szCs w:val="24"/>
          <w:shd w:val="clear" w:color="auto" w:fill="FFFFFF"/>
        </w:rPr>
        <w:t>r</w:t>
      </w:r>
      <w:r w:rsidR="00965966" w:rsidRPr="002A6226">
        <w:rPr>
          <w:rFonts w:ascii="Arial" w:hAnsi="Arial" w:cs="Arial"/>
          <w:color w:val="000000"/>
          <w:sz w:val="24"/>
          <w:szCs w:val="24"/>
          <w:shd w:val="clear" w:color="auto" w:fill="FFFFFF"/>
        </w:rPr>
        <w:t xml:space="preserve"> los contratos de explotación. </w:t>
      </w:r>
    </w:p>
    <w:p w:rsidR="002A6226" w:rsidRDefault="00637370" w:rsidP="002A6226">
      <w:pPr>
        <w:spacing w:after="0" w:line="240" w:lineRule="auto"/>
        <w:rPr>
          <w:rFonts w:ascii="Arial" w:hAnsi="Arial" w:cs="Arial"/>
          <w:color w:val="000000"/>
          <w:sz w:val="24"/>
          <w:szCs w:val="24"/>
          <w:shd w:val="clear" w:color="auto" w:fill="FFFFFF"/>
        </w:rPr>
      </w:pPr>
      <w:r w:rsidRPr="002A6226">
        <w:rPr>
          <w:rFonts w:ascii="Arial" w:hAnsi="Arial" w:cs="Arial"/>
          <w:color w:val="000000"/>
          <w:sz w:val="24"/>
          <w:szCs w:val="24"/>
          <w:shd w:val="clear" w:color="auto" w:fill="FFFFFF"/>
        </w:rPr>
        <w:t xml:space="preserve">En la práctica el </w:t>
      </w:r>
      <w:r w:rsidR="00FF72A9" w:rsidRPr="002A6226">
        <w:rPr>
          <w:rFonts w:ascii="Arial" w:hAnsi="Arial" w:cs="Arial"/>
          <w:color w:val="000000"/>
          <w:sz w:val="24"/>
          <w:szCs w:val="24"/>
          <w:shd w:val="clear" w:color="auto" w:fill="FFFFFF"/>
        </w:rPr>
        <w:t xml:space="preserve">viejo </w:t>
      </w:r>
      <w:r w:rsidR="00F570F0" w:rsidRPr="002A6226">
        <w:rPr>
          <w:rFonts w:ascii="Arial" w:hAnsi="Arial" w:cs="Arial"/>
          <w:color w:val="000000"/>
          <w:sz w:val="24"/>
          <w:szCs w:val="24"/>
          <w:shd w:val="clear" w:color="auto" w:fill="FFFFFF"/>
        </w:rPr>
        <w:t xml:space="preserve"> </w:t>
      </w:r>
      <w:r w:rsidRPr="002A6226">
        <w:rPr>
          <w:rFonts w:ascii="Arial" w:hAnsi="Arial" w:cs="Arial"/>
          <w:color w:val="000000"/>
          <w:sz w:val="24"/>
          <w:szCs w:val="24"/>
          <w:shd w:val="clear" w:color="auto" w:fill="FFFFFF"/>
        </w:rPr>
        <w:t xml:space="preserve"> modelo tipo </w:t>
      </w:r>
      <w:r w:rsidR="008D08A7" w:rsidRPr="002A6226">
        <w:rPr>
          <w:rFonts w:ascii="Arial" w:hAnsi="Arial" w:cs="Arial"/>
          <w:color w:val="000000"/>
          <w:sz w:val="24"/>
          <w:szCs w:val="24"/>
          <w:shd w:val="clear" w:color="auto" w:fill="FFFFFF"/>
        </w:rPr>
        <w:t xml:space="preserve"> enclave</w:t>
      </w:r>
      <w:r w:rsidRPr="002A6226">
        <w:rPr>
          <w:rFonts w:ascii="Arial" w:hAnsi="Arial" w:cs="Arial"/>
          <w:color w:val="000000"/>
          <w:sz w:val="24"/>
          <w:szCs w:val="24"/>
          <w:shd w:val="clear" w:color="auto" w:fill="FFFFFF"/>
        </w:rPr>
        <w:t xml:space="preserve"> exportador </w:t>
      </w:r>
      <w:r w:rsidR="008D08A7" w:rsidRPr="002A6226">
        <w:rPr>
          <w:rFonts w:ascii="Arial" w:hAnsi="Arial" w:cs="Arial"/>
          <w:color w:val="000000"/>
          <w:sz w:val="24"/>
          <w:szCs w:val="24"/>
          <w:shd w:val="clear" w:color="auto" w:fill="FFFFFF"/>
        </w:rPr>
        <w:t xml:space="preserve"> ha</w:t>
      </w:r>
      <w:r w:rsidRPr="002A6226">
        <w:rPr>
          <w:rFonts w:ascii="Arial" w:hAnsi="Arial" w:cs="Arial"/>
          <w:color w:val="000000"/>
          <w:sz w:val="24"/>
          <w:szCs w:val="24"/>
          <w:shd w:val="clear" w:color="auto" w:fill="FFFFFF"/>
        </w:rPr>
        <w:t xml:space="preserve"> funcionado bien para unos pocos  privados</w:t>
      </w:r>
      <w:r w:rsidR="000C73BB" w:rsidRPr="002A6226">
        <w:rPr>
          <w:rFonts w:ascii="Arial" w:hAnsi="Arial" w:cs="Arial"/>
          <w:color w:val="000000"/>
          <w:sz w:val="24"/>
          <w:szCs w:val="24"/>
          <w:shd w:val="clear" w:color="auto" w:fill="FFFFFF"/>
        </w:rPr>
        <w:t>.</w:t>
      </w:r>
      <w:r w:rsidRPr="002A6226">
        <w:rPr>
          <w:rFonts w:ascii="Arial" w:hAnsi="Arial" w:cs="Arial"/>
          <w:color w:val="000000"/>
          <w:sz w:val="24"/>
          <w:szCs w:val="24"/>
          <w:shd w:val="clear" w:color="auto" w:fill="FFFFFF"/>
        </w:rPr>
        <w:t xml:space="preserve">  </w:t>
      </w:r>
    </w:p>
    <w:p w:rsidR="002A6226" w:rsidRDefault="002A6226" w:rsidP="002A6226">
      <w:pPr>
        <w:spacing w:after="0" w:line="240" w:lineRule="auto"/>
        <w:rPr>
          <w:rFonts w:ascii="Arial" w:hAnsi="Arial" w:cs="Arial"/>
          <w:color w:val="000000"/>
          <w:sz w:val="24"/>
          <w:szCs w:val="24"/>
          <w:shd w:val="clear" w:color="auto" w:fill="FFFFFF"/>
        </w:rPr>
      </w:pPr>
    </w:p>
    <w:p w:rsidR="0048232B" w:rsidRDefault="00291073" w:rsidP="002A6226">
      <w:pPr>
        <w:spacing w:after="0" w:line="240" w:lineRule="auto"/>
        <w:rPr>
          <w:rFonts w:ascii="Arial" w:hAnsi="Arial" w:cs="Arial"/>
          <w:color w:val="000000"/>
          <w:sz w:val="24"/>
          <w:szCs w:val="24"/>
          <w:shd w:val="clear" w:color="auto" w:fill="FFFFFF"/>
        </w:rPr>
      </w:pPr>
      <w:r w:rsidRPr="002A6226">
        <w:rPr>
          <w:rFonts w:ascii="Arial" w:hAnsi="Arial" w:cs="Arial"/>
          <w:color w:val="000000"/>
          <w:sz w:val="24"/>
          <w:szCs w:val="24"/>
          <w:shd w:val="clear" w:color="auto" w:fill="FFFFFF"/>
        </w:rPr>
        <w:t>E</w:t>
      </w:r>
      <w:r w:rsidR="00F570F0" w:rsidRPr="002A6226">
        <w:rPr>
          <w:rFonts w:ascii="Arial" w:hAnsi="Arial" w:cs="Arial"/>
          <w:color w:val="000000"/>
          <w:sz w:val="24"/>
          <w:szCs w:val="24"/>
          <w:shd w:val="clear" w:color="auto" w:fill="FFFFFF"/>
        </w:rPr>
        <w:t xml:space="preserve">l capital </w:t>
      </w:r>
      <w:r w:rsidR="00965966" w:rsidRPr="002A6226">
        <w:rPr>
          <w:rFonts w:ascii="Arial" w:hAnsi="Arial" w:cs="Arial"/>
          <w:color w:val="000000"/>
          <w:sz w:val="24"/>
          <w:szCs w:val="24"/>
          <w:shd w:val="clear" w:color="auto" w:fill="FFFFFF"/>
        </w:rPr>
        <w:t xml:space="preserve"> </w:t>
      </w:r>
      <w:r w:rsidR="00284421" w:rsidRPr="002A6226">
        <w:rPr>
          <w:rFonts w:ascii="Arial" w:hAnsi="Arial" w:cs="Arial"/>
          <w:color w:val="000000"/>
          <w:sz w:val="24"/>
          <w:szCs w:val="24"/>
          <w:shd w:val="clear" w:color="auto" w:fill="FFFFFF"/>
        </w:rPr>
        <w:t xml:space="preserve">exporta  </w:t>
      </w:r>
      <w:r w:rsidR="00F570F0" w:rsidRPr="002A6226">
        <w:rPr>
          <w:rFonts w:ascii="Arial" w:hAnsi="Arial" w:cs="Arial"/>
          <w:color w:val="000000"/>
          <w:sz w:val="24"/>
          <w:szCs w:val="24"/>
          <w:shd w:val="clear" w:color="auto" w:fill="FFFFFF"/>
        </w:rPr>
        <w:t xml:space="preserve">materias primas poco elaboradas </w:t>
      </w:r>
      <w:r w:rsidRPr="002A6226">
        <w:rPr>
          <w:rFonts w:ascii="Arial" w:hAnsi="Arial" w:cs="Arial"/>
          <w:color w:val="000000"/>
          <w:sz w:val="24"/>
          <w:szCs w:val="24"/>
          <w:shd w:val="clear" w:color="auto" w:fill="FFFFFF"/>
        </w:rPr>
        <w:t xml:space="preserve">aprovechando </w:t>
      </w:r>
      <w:r w:rsidR="00284421" w:rsidRPr="002A6226">
        <w:rPr>
          <w:rFonts w:ascii="Arial" w:hAnsi="Arial" w:cs="Arial"/>
          <w:color w:val="000000"/>
          <w:sz w:val="24"/>
          <w:szCs w:val="24"/>
          <w:shd w:val="clear" w:color="auto" w:fill="FFFFFF"/>
        </w:rPr>
        <w:t xml:space="preserve"> que </w:t>
      </w:r>
      <w:r w:rsidR="00F570F0" w:rsidRPr="002A6226">
        <w:rPr>
          <w:rFonts w:ascii="Arial" w:hAnsi="Arial" w:cs="Arial"/>
          <w:color w:val="000000"/>
          <w:sz w:val="24"/>
          <w:szCs w:val="24"/>
          <w:shd w:val="clear" w:color="auto" w:fill="FFFFFF"/>
        </w:rPr>
        <w:t xml:space="preserve">ellas poseen </w:t>
      </w:r>
      <w:r w:rsidR="00965966" w:rsidRPr="002A6226">
        <w:rPr>
          <w:rFonts w:ascii="Arial" w:hAnsi="Arial" w:cs="Arial"/>
          <w:color w:val="000000"/>
          <w:sz w:val="24"/>
          <w:szCs w:val="24"/>
          <w:shd w:val="clear" w:color="auto" w:fill="FFFFFF"/>
        </w:rPr>
        <w:t xml:space="preserve"> alto valor comercial. El grado de refinación del recurso es bajo, ya que se exporta principalmente  </w:t>
      </w:r>
      <w:r w:rsidR="003274A4" w:rsidRPr="002A6226">
        <w:rPr>
          <w:rFonts w:ascii="Arial" w:hAnsi="Arial" w:cs="Arial"/>
          <w:color w:val="000000"/>
          <w:sz w:val="24"/>
          <w:szCs w:val="24"/>
          <w:shd w:val="clear" w:color="auto" w:fill="FFFFFF"/>
        </w:rPr>
        <w:t xml:space="preserve">bajo la forma de </w:t>
      </w:r>
      <w:r w:rsidR="00965966" w:rsidRPr="002A6226">
        <w:rPr>
          <w:rFonts w:ascii="Arial" w:hAnsi="Arial" w:cs="Arial"/>
          <w:color w:val="000000"/>
          <w:sz w:val="24"/>
          <w:szCs w:val="24"/>
          <w:shd w:val="clear" w:color="auto" w:fill="FFFFFF"/>
        </w:rPr>
        <w:t xml:space="preserve">carbonato de litio y algo de hidróxido de litio.  </w:t>
      </w:r>
    </w:p>
    <w:p w:rsidR="002A6226" w:rsidRPr="002A6226" w:rsidRDefault="002A6226" w:rsidP="002A6226">
      <w:pPr>
        <w:spacing w:after="0" w:line="240" w:lineRule="auto"/>
        <w:rPr>
          <w:rFonts w:ascii="Arial" w:hAnsi="Arial" w:cs="Arial"/>
          <w:color w:val="000000"/>
          <w:sz w:val="24"/>
          <w:szCs w:val="24"/>
          <w:shd w:val="clear" w:color="auto" w:fill="FFFFFF"/>
        </w:rPr>
      </w:pPr>
    </w:p>
    <w:p w:rsidR="002A6226" w:rsidRDefault="00522B25" w:rsidP="002A6226">
      <w:pPr>
        <w:spacing w:after="0" w:line="240" w:lineRule="auto"/>
        <w:rPr>
          <w:rFonts w:ascii="Arial" w:hAnsi="Arial" w:cs="Arial"/>
          <w:color w:val="000000"/>
          <w:sz w:val="24"/>
          <w:szCs w:val="24"/>
          <w:shd w:val="clear" w:color="auto" w:fill="FFFFFF"/>
        </w:rPr>
      </w:pPr>
      <w:r w:rsidRPr="002A6226">
        <w:rPr>
          <w:rFonts w:ascii="Arial" w:hAnsi="Arial" w:cs="Arial"/>
          <w:color w:val="000000"/>
          <w:sz w:val="24"/>
          <w:szCs w:val="24"/>
          <w:shd w:val="clear" w:color="auto" w:fill="FFFFFF"/>
        </w:rPr>
        <w:t xml:space="preserve">La cadena </w:t>
      </w:r>
      <w:r w:rsidR="00F570F0" w:rsidRPr="002A6226">
        <w:rPr>
          <w:rFonts w:ascii="Arial" w:hAnsi="Arial" w:cs="Arial"/>
          <w:color w:val="000000"/>
          <w:sz w:val="24"/>
          <w:szCs w:val="24"/>
          <w:shd w:val="clear" w:color="auto" w:fill="FFFFFF"/>
        </w:rPr>
        <w:t xml:space="preserve">de valor agregado mundial </w:t>
      </w:r>
      <w:r w:rsidRPr="002A6226">
        <w:rPr>
          <w:rFonts w:ascii="Arial" w:hAnsi="Arial" w:cs="Arial"/>
          <w:color w:val="000000"/>
          <w:sz w:val="24"/>
          <w:szCs w:val="24"/>
          <w:shd w:val="clear" w:color="auto" w:fill="FFFFFF"/>
        </w:rPr>
        <w:t>solo comienza allí</w:t>
      </w:r>
      <w:r w:rsidR="00F570F0" w:rsidRPr="002A6226">
        <w:rPr>
          <w:rFonts w:ascii="Arial" w:hAnsi="Arial" w:cs="Arial"/>
          <w:color w:val="000000"/>
          <w:sz w:val="24"/>
          <w:szCs w:val="24"/>
          <w:shd w:val="clear" w:color="auto" w:fill="FFFFFF"/>
        </w:rPr>
        <w:t xml:space="preserve"> donde termina en Chile</w:t>
      </w:r>
      <w:r w:rsidR="003C4598" w:rsidRPr="002A6226">
        <w:rPr>
          <w:rFonts w:ascii="Arial" w:hAnsi="Arial" w:cs="Arial"/>
          <w:color w:val="000000"/>
          <w:sz w:val="24"/>
          <w:szCs w:val="24"/>
          <w:shd w:val="clear" w:color="auto" w:fill="FFFFFF"/>
        </w:rPr>
        <w:t xml:space="preserve"> (Ver infografía)</w:t>
      </w:r>
      <w:r w:rsidR="00F570F0" w:rsidRPr="002A6226">
        <w:rPr>
          <w:rFonts w:ascii="Arial" w:hAnsi="Arial" w:cs="Arial"/>
          <w:color w:val="000000"/>
          <w:sz w:val="24"/>
          <w:szCs w:val="24"/>
          <w:shd w:val="clear" w:color="auto" w:fill="FFFFFF"/>
        </w:rPr>
        <w:t>. E</w:t>
      </w:r>
      <w:r w:rsidRPr="002A6226">
        <w:rPr>
          <w:rFonts w:ascii="Arial" w:hAnsi="Arial" w:cs="Arial"/>
          <w:color w:val="000000"/>
          <w:sz w:val="24"/>
          <w:szCs w:val="24"/>
          <w:shd w:val="clear" w:color="auto" w:fill="FFFFFF"/>
        </w:rPr>
        <w:t>l litio debe refinarse en el extranjero para llegar a  litio grado bater</w:t>
      </w:r>
      <w:r w:rsidR="0048232B" w:rsidRPr="002A6226">
        <w:rPr>
          <w:rFonts w:ascii="Arial" w:hAnsi="Arial" w:cs="Arial"/>
          <w:color w:val="000000"/>
          <w:sz w:val="24"/>
          <w:szCs w:val="24"/>
          <w:shd w:val="clear" w:color="auto" w:fill="FFFFFF"/>
        </w:rPr>
        <w:t xml:space="preserve">ía (99,9% de pureza). A </w:t>
      </w:r>
      <w:r w:rsidRPr="002A6226">
        <w:rPr>
          <w:rFonts w:ascii="Arial" w:hAnsi="Arial" w:cs="Arial"/>
          <w:color w:val="000000"/>
          <w:sz w:val="24"/>
          <w:szCs w:val="24"/>
          <w:shd w:val="clear" w:color="auto" w:fill="FFFFFF"/>
        </w:rPr>
        <w:t xml:space="preserve"> continuación </w:t>
      </w:r>
      <w:r w:rsidR="0048232B" w:rsidRPr="002A6226">
        <w:rPr>
          <w:rFonts w:ascii="Arial" w:hAnsi="Arial" w:cs="Arial"/>
          <w:color w:val="000000"/>
          <w:sz w:val="24"/>
          <w:szCs w:val="24"/>
          <w:shd w:val="clear" w:color="auto" w:fill="FFFFFF"/>
        </w:rPr>
        <w:t xml:space="preserve">se combina </w:t>
      </w:r>
      <w:r w:rsidR="00637370" w:rsidRPr="002A6226">
        <w:rPr>
          <w:rFonts w:ascii="Arial" w:hAnsi="Arial" w:cs="Arial"/>
          <w:color w:val="000000"/>
          <w:sz w:val="24"/>
          <w:szCs w:val="24"/>
          <w:shd w:val="clear" w:color="auto" w:fill="FFFFFF"/>
        </w:rPr>
        <w:t>con otros minerales</w:t>
      </w:r>
      <w:r w:rsidRPr="002A6226">
        <w:rPr>
          <w:rFonts w:ascii="Arial" w:hAnsi="Arial" w:cs="Arial"/>
          <w:color w:val="000000"/>
          <w:sz w:val="24"/>
          <w:szCs w:val="24"/>
          <w:shd w:val="clear" w:color="auto" w:fill="FFFFFF"/>
        </w:rPr>
        <w:t xml:space="preserve"> para </w:t>
      </w:r>
      <w:r w:rsidR="0048232B" w:rsidRPr="002A6226">
        <w:rPr>
          <w:rFonts w:ascii="Arial" w:hAnsi="Arial" w:cs="Arial"/>
          <w:color w:val="000000"/>
          <w:sz w:val="24"/>
          <w:szCs w:val="24"/>
          <w:shd w:val="clear" w:color="auto" w:fill="FFFFFF"/>
        </w:rPr>
        <w:t xml:space="preserve">producir un </w:t>
      </w:r>
      <w:r w:rsidRPr="002A6226">
        <w:rPr>
          <w:rFonts w:ascii="Arial" w:hAnsi="Arial" w:cs="Arial"/>
          <w:color w:val="000000"/>
          <w:sz w:val="24"/>
          <w:szCs w:val="24"/>
          <w:shd w:val="clear" w:color="auto" w:fill="FFFFFF"/>
        </w:rPr>
        <w:t xml:space="preserve"> cátodo de batería eléctrica. </w:t>
      </w:r>
      <w:r w:rsidR="00637370" w:rsidRPr="002A6226">
        <w:rPr>
          <w:rFonts w:ascii="Arial" w:hAnsi="Arial" w:cs="Arial"/>
          <w:color w:val="000000"/>
          <w:sz w:val="24"/>
          <w:szCs w:val="24"/>
          <w:shd w:val="clear" w:color="auto" w:fill="FFFFFF"/>
        </w:rPr>
        <w:t xml:space="preserve">Algunos de esos otros minerales se encuentran en Chile: hierro, cobre y algo de cobalto. </w:t>
      </w:r>
      <w:r w:rsidR="0048232B" w:rsidRPr="002A6226">
        <w:rPr>
          <w:rFonts w:ascii="Arial" w:hAnsi="Arial" w:cs="Arial"/>
          <w:color w:val="000000"/>
          <w:sz w:val="24"/>
          <w:szCs w:val="24"/>
          <w:shd w:val="clear" w:color="auto" w:fill="FFFFFF"/>
        </w:rPr>
        <w:t xml:space="preserve">Posteriormente los cátodos se unen  con un ánodo y otros dispositivos </w:t>
      </w:r>
      <w:r w:rsidRPr="002A6226">
        <w:rPr>
          <w:rFonts w:ascii="Arial" w:hAnsi="Arial" w:cs="Arial"/>
          <w:color w:val="000000"/>
          <w:sz w:val="24"/>
          <w:szCs w:val="24"/>
          <w:shd w:val="clear" w:color="auto" w:fill="FFFFFF"/>
        </w:rPr>
        <w:t xml:space="preserve">  </w:t>
      </w:r>
      <w:r w:rsidR="0048232B" w:rsidRPr="002A6226">
        <w:rPr>
          <w:rFonts w:ascii="Arial" w:hAnsi="Arial" w:cs="Arial"/>
          <w:color w:val="000000"/>
          <w:sz w:val="24"/>
          <w:szCs w:val="24"/>
          <w:shd w:val="clear" w:color="auto" w:fill="FFFFFF"/>
        </w:rPr>
        <w:t>para generar una celda de batería eléctrica. Estas celdas se ensamblan para fabricar una batería eléctrica</w:t>
      </w:r>
      <w:r w:rsidR="007039CD" w:rsidRPr="002A6226">
        <w:rPr>
          <w:rFonts w:ascii="Arial" w:hAnsi="Arial" w:cs="Arial"/>
          <w:color w:val="000000"/>
          <w:sz w:val="24"/>
          <w:szCs w:val="24"/>
          <w:shd w:val="clear" w:color="auto" w:fill="FFFFFF"/>
        </w:rPr>
        <w:t xml:space="preserve"> de </w:t>
      </w:r>
      <w:proofErr w:type="spellStart"/>
      <w:r w:rsidR="007039CD" w:rsidRPr="002A6226">
        <w:rPr>
          <w:rFonts w:ascii="Arial" w:hAnsi="Arial" w:cs="Arial"/>
          <w:color w:val="000000"/>
          <w:sz w:val="24"/>
          <w:szCs w:val="24"/>
          <w:shd w:val="clear" w:color="auto" w:fill="FFFFFF"/>
        </w:rPr>
        <w:t>ión</w:t>
      </w:r>
      <w:proofErr w:type="spellEnd"/>
      <w:r w:rsidR="007039CD" w:rsidRPr="002A6226">
        <w:rPr>
          <w:rFonts w:ascii="Arial" w:hAnsi="Arial" w:cs="Arial"/>
          <w:color w:val="000000"/>
          <w:sz w:val="24"/>
          <w:szCs w:val="24"/>
          <w:shd w:val="clear" w:color="auto" w:fill="FFFFFF"/>
        </w:rPr>
        <w:t xml:space="preserve"> litio, </w:t>
      </w:r>
      <w:r w:rsidR="0048232B" w:rsidRPr="002A6226">
        <w:rPr>
          <w:rFonts w:ascii="Arial" w:hAnsi="Arial" w:cs="Arial"/>
          <w:color w:val="000000"/>
          <w:sz w:val="24"/>
          <w:szCs w:val="24"/>
          <w:shd w:val="clear" w:color="auto" w:fill="FFFFFF"/>
        </w:rPr>
        <w:t xml:space="preserve"> que acumula la energía</w:t>
      </w:r>
      <w:r w:rsidR="00637370" w:rsidRPr="002A6226">
        <w:rPr>
          <w:rFonts w:ascii="Arial" w:hAnsi="Arial" w:cs="Arial"/>
          <w:color w:val="000000"/>
          <w:sz w:val="24"/>
          <w:szCs w:val="24"/>
          <w:shd w:val="clear" w:color="auto" w:fill="FFFFFF"/>
        </w:rPr>
        <w:t xml:space="preserve"> que necesitan  los </w:t>
      </w:r>
      <w:r w:rsidR="0048232B" w:rsidRPr="002A6226">
        <w:rPr>
          <w:rFonts w:ascii="Arial" w:hAnsi="Arial" w:cs="Arial"/>
          <w:color w:val="000000"/>
          <w:sz w:val="24"/>
          <w:szCs w:val="24"/>
          <w:shd w:val="clear" w:color="auto" w:fill="FFFFFF"/>
        </w:rPr>
        <w:t xml:space="preserve"> aparatos eléctricos</w:t>
      </w:r>
      <w:r w:rsidR="007039CD" w:rsidRPr="002A6226">
        <w:rPr>
          <w:rFonts w:ascii="Arial" w:hAnsi="Arial" w:cs="Arial"/>
          <w:color w:val="000000"/>
          <w:sz w:val="24"/>
          <w:szCs w:val="24"/>
          <w:shd w:val="clear" w:color="auto" w:fill="FFFFFF"/>
        </w:rPr>
        <w:t xml:space="preserve"> (celulares, computadores, etc.) </w:t>
      </w:r>
      <w:r w:rsidR="0048232B" w:rsidRPr="002A6226">
        <w:rPr>
          <w:rFonts w:ascii="Arial" w:hAnsi="Arial" w:cs="Arial"/>
          <w:color w:val="000000"/>
          <w:sz w:val="24"/>
          <w:szCs w:val="24"/>
          <w:shd w:val="clear" w:color="auto" w:fill="FFFFFF"/>
        </w:rPr>
        <w:t xml:space="preserve"> </w:t>
      </w:r>
      <w:proofErr w:type="gramStart"/>
      <w:r w:rsidR="00637370" w:rsidRPr="002A6226">
        <w:rPr>
          <w:rFonts w:ascii="Arial" w:hAnsi="Arial" w:cs="Arial"/>
          <w:color w:val="000000"/>
          <w:sz w:val="24"/>
          <w:szCs w:val="24"/>
          <w:shd w:val="clear" w:color="auto" w:fill="FFFFFF"/>
        </w:rPr>
        <w:t>y</w:t>
      </w:r>
      <w:proofErr w:type="gramEnd"/>
      <w:r w:rsidR="00637370" w:rsidRPr="002A6226">
        <w:rPr>
          <w:rFonts w:ascii="Arial" w:hAnsi="Arial" w:cs="Arial"/>
          <w:color w:val="000000"/>
          <w:sz w:val="24"/>
          <w:szCs w:val="24"/>
          <w:shd w:val="clear" w:color="auto" w:fill="FFFFFF"/>
        </w:rPr>
        <w:t xml:space="preserve"> el boom del momento, los vehículos eléctricos. </w:t>
      </w:r>
      <w:r w:rsidR="0048232B" w:rsidRPr="002A6226">
        <w:rPr>
          <w:rFonts w:ascii="Arial" w:hAnsi="Arial" w:cs="Arial"/>
          <w:color w:val="000000"/>
          <w:sz w:val="24"/>
          <w:szCs w:val="24"/>
          <w:shd w:val="clear" w:color="auto" w:fill="FFFFFF"/>
        </w:rPr>
        <w:t xml:space="preserve"> </w:t>
      </w:r>
      <w:r w:rsidR="00637370" w:rsidRPr="002A6226">
        <w:rPr>
          <w:rFonts w:ascii="Arial" w:hAnsi="Arial" w:cs="Arial"/>
          <w:color w:val="000000"/>
          <w:sz w:val="24"/>
          <w:szCs w:val="24"/>
          <w:shd w:val="clear" w:color="auto" w:fill="FFFFFF"/>
        </w:rPr>
        <w:t xml:space="preserve">La demanda mundial de </w:t>
      </w:r>
      <w:r w:rsidR="007039CD" w:rsidRPr="002A6226">
        <w:rPr>
          <w:rFonts w:ascii="Arial" w:hAnsi="Arial" w:cs="Arial"/>
          <w:color w:val="000000"/>
          <w:sz w:val="24"/>
          <w:szCs w:val="24"/>
          <w:shd w:val="clear" w:color="auto" w:fill="FFFFFF"/>
        </w:rPr>
        <w:t xml:space="preserve">vehículos eléctricos crece </w:t>
      </w:r>
      <w:r w:rsidR="0017244D" w:rsidRPr="002A6226">
        <w:rPr>
          <w:rFonts w:ascii="Arial" w:hAnsi="Arial" w:cs="Arial"/>
          <w:color w:val="000000"/>
          <w:sz w:val="24"/>
          <w:szCs w:val="24"/>
          <w:shd w:val="clear" w:color="auto" w:fill="FFFFFF"/>
        </w:rPr>
        <w:t xml:space="preserve">a </w:t>
      </w:r>
      <w:r w:rsidR="003C4598" w:rsidRPr="002A6226">
        <w:rPr>
          <w:rFonts w:ascii="Arial" w:hAnsi="Arial" w:cs="Arial"/>
          <w:color w:val="000000"/>
          <w:sz w:val="24"/>
          <w:szCs w:val="24"/>
          <w:shd w:val="clear" w:color="auto" w:fill="FFFFFF"/>
        </w:rPr>
        <w:t xml:space="preserve"> tasas mayores al  25</w:t>
      </w:r>
      <w:r w:rsidR="007039CD" w:rsidRPr="002A6226">
        <w:rPr>
          <w:rFonts w:ascii="Arial" w:hAnsi="Arial" w:cs="Arial"/>
          <w:color w:val="000000"/>
          <w:sz w:val="24"/>
          <w:szCs w:val="24"/>
          <w:shd w:val="clear" w:color="auto" w:fill="FFFFFF"/>
        </w:rPr>
        <w:t>% por año  y se espera que aumente a futuro</w:t>
      </w:r>
      <w:r w:rsidR="003C4598" w:rsidRPr="002A6226">
        <w:rPr>
          <w:rFonts w:ascii="Arial" w:hAnsi="Arial" w:cs="Arial"/>
          <w:color w:val="000000"/>
          <w:sz w:val="24"/>
          <w:szCs w:val="24"/>
          <w:shd w:val="clear" w:color="auto" w:fill="FFFFFF"/>
        </w:rPr>
        <w:t xml:space="preserve"> dado la obligatoria sustitución de vehículos a combustible por vehículos </w:t>
      </w:r>
      <w:proofErr w:type="spellStart"/>
      <w:r w:rsidR="003C4598" w:rsidRPr="002A6226">
        <w:rPr>
          <w:rFonts w:ascii="Arial" w:hAnsi="Arial" w:cs="Arial"/>
          <w:color w:val="000000"/>
          <w:sz w:val="24"/>
          <w:szCs w:val="24"/>
          <w:shd w:val="clear" w:color="auto" w:fill="FFFFFF"/>
        </w:rPr>
        <w:t>electricos</w:t>
      </w:r>
      <w:proofErr w:type="spellEnd"/>
      <w:r w:rsidR="007039CD" w:rsidRPr="002A6226">
        <w:rPr>
          <w:rFonts w:ascii="Arial" w:hAnsi="Arial" w:cs="Arial"/>
          <w:color w:val="000000"/>
          <w:sz w:val="24"/>
          <w:szCs w:val="24"/>
          <w:shd w:val="clear" w:color="auto" w:fill="FFFFFF"/>
        </w:rPr>
        <w:t xml:space="preserve">.  </w:t>
      </w:r>
    </w:p>
    <w:p w:rsidR="002A6226" w:rsidRDefault="002A6226" w:rsidP="002A6226">
      <w:pPr>
        <w:spacing w:after="0" w:line="240" w:lineRule="auto"/>
        <w:rPr>
          <w:rFonts w:ascii="Arial" w:hAnsi="Arial" w:cs="Arial"/>
          <w:color w:val="000000"/>
          <w:sz w:val="24"/>
          <w:szCs w:val="24"/>
          <w:shd w:val="clear" w:color="auto" w:fill="FFFFFF"/>
        </w:rPr>
      </w:pPr>
    </w:p>
    <w:p w:rsidR="00522B25" w:rsidRDefault="007039CD" w:rsidP="002A6226">
      <w:pPr>
        <w:spacing w:after="0" w:line="240" w:lineRule="auto"/>
        <w:rPr>
          <w:rFonts w:ascii="Arial" w:hAnsi="Arial" w:cs="Arial"/>
          <w:color w:val="000000"/>
          <w:sz w:val="24"/>
          <w:szCs w:val="24"/>
          <w:shd w:val="clear" w:color="auto" w:fill="FFFFFF"/>
        </w:rPr>
      </w:pPr>
      <w:r w:rsidRPr="002A6226">
        <w:rPr>
          <w:rFonts w:ascii="Arial" w:hAnsi="Arial" w:cs="Arial"/>
          <w:color w:val="000000"/>
          <w:sz w:val="24"/>
          <w:szCs w:val="24"/>
          <w:shd w:val="clear" w:color="auto" w:fill="FFFFFF"/>
        </w:rPr>
        <w:t xml:space="preserve">Pero la cadena de valor mundial tampoco termina allí. Ahora existe un mercado para el reciclaje de baterías de litio, el cual también crecerá exponencialmente. </w:t>
      </w:r>
      <w:r w:rsidR="00D62B7E" w:rsidRPr="002A6226">
        <w:rPr>
          <w:rFonts w:ascii="Arial" w:hAnsi="Arial" w:cs="Arial"/>
          <w:color w:val="000000"/>
          <w:sz w:val="24"/>
          <w:szCs w:val="24"/>
          <w:shd w:val="clear" w:color="auto" w:fill="FFFFFF"/>
        </w:rPr>
        <w:t xml:space="preserve">Mayores antecedentes sobre la cadena de valor asociada a las baterías de litio se encuentran en nuestro sitio: </w:t>
      </w:r>
      <w:hyperlink r:id="rId6" w:history="1">
        <w:r w:rsidR="002A6226" w:rsidRPr="00C44DCD">
          <w:rPr>
            <w:rStyle w:val="Hipervnculo"/>
            <w:rFonts w:ascii="Arial" w:hAnsi="Arial" w:cs="Arial"/>
            <w:sz w:val="24"/>
            <w:szCs w:val="24"/>
            <w:shd w:val="clear" w:color="auto" w:fill="FFFFFF"/>
          </w:rPr>
          <w:t>http://www.litioficua.cl/</w:t>
        </w:r>
      </w:hyperlink>
    </w:p>
    <w:p w:rsidR="002A6226" w:rsidRPr="002A6226" w:rsidRDefault="002A6226" w:rsidP="002A6226">
      <w:pPr>
        <w:spacing w:after="0" w:line="240" w:lineRule="auto"/>
        <w:rPr>
          <w:rFonts w:ascii="Arial" w:hAnsi="Arial" w:cs="Arial"/>
          <w:color w:val="000000"/>
          <w:sz w:val="24"/>
          <w:szCs w:val="24"/>
          <w:shd w:val="clear" w:color="auto" w:fill="FFFFFF"/>
        </w:rPr>
      </w:pPr>
    </w:p>
    <w:p w:rsidR="008D08A7" w:rsidRPr="002A6226" w:rsidRDefault="008D08A7" w:rsidP="002A6226">
      <w:pPr>
        <w:spacing w:after="0" w:line="240" w:lineRule="auto"/>
        <w:rPr>
          <w:rFonts w:ascii="Arial" w:hAnsi="Arial" w:cs="Arial"/>
          <w:color w:val="000000"/>
          <w:sz w:val="24"/>
          <w:szCs w:val="24"/>
          <w:shd w:val="clear" w:color="auto" w:fill="FFFFFF"/>
        </w:rPr>
      </w:pPr>
      <w:r w:rsidRPr="002A6226">
        <w:rPr>
          <w:rFonts w:ascii="Arial" w:hAnsi="Arial" w:cs="Arial"/>
          <w:color w:val="000000"/>
          <w:sz w:val="24"/>
          <w:szCs w:val="24"/>
          <w:shd w:val="clear" w:color="auto" w:fill="FFFFFF"/>
        </w:rPr>
        <w:t xml:space="preserve">Las </w:t>
      </w:r>
      <w:proofErr w:type="spellStart"/>
      <w:r w:rsidRPr="002A6226">
        <w:rPr>
          <w:rFonts w:ascii="Arial" w:hAnsi="Arial" w:cs="Arial"/>
          <w:color w:val="000000"/>
          <w:sz w:val="24"/>
          <w:szCs w:val="24"/>
          <w:shd w:val="clear" w:color="auto" w:fill="FFFFFF"/>
        </w:rPr>
        <w:t>super</w:t>
      </w:r>
      <w:proofErr w:type="spellEnd"/>
      <w:r w:rsidRPr="002A6226">
        <w:rPr>
          <w:rFonts w:ascii="Arial" w:hAnsi="Arial" w:cs="Arial"/>
          <w:color w:val="000000"/>
          <w:sz w:val="24"/>
          <w:szCs w:val="24"/>
          <w:shd w:val="clear" w:color="auto" w:fill="FFFFFF"/>
        </w:rPr>
        <w:t>-ganancias del litio</w:t>
      </w:r>
      <w:r w:rsidR="007039CD" w:rsidRPr="002A6226">
        <w:rPr>
          <w:rFonts w:ascii="Arial" w:hAnsi="Arial" w:cs="Arial"/>
          <w:color w:val="000000"/>
          <w:sz w:val="24"/>
          <w:szCs w:val="24"/>
          <w:shd w:val="clear" w:color="auto" w:fill="FFFFFF"/>
        </w:rPr>
        <w:t xml:space="preserve"> que obtienen los privados </w:t>
      </w:r>
      <w:r w:rsidRPr="002A6226">
        <w:rPr>
          <w:rFonts w:ascii="Arial" w:hAnsi="Arial" w:cs="Arial"/>
          <w:color w:val="000000"/>
          <w:sz w:val="24"/>
          <w:szCs w:val="24"/>
          <w:shd w:val="clear" w:color="auto" w:fill="FFFFFF"/>
        </w:rPr>
        <w:t xml:space="preserve"> </w:t>
      </w:r>
      <w:r w:rsidR="007039CD" w:rsidRPr="002A6226">
        <w:rPr>
          <w:rFonts w:ascii="Arial" w:hAnsi="Arial" w:cs="Arial"/>
          <w:color w:val="000000"/>
          <w:sz w:val="24"/>
          <w:szCs w:val="24"/>
          <w:shd w:val="clear" w:color="auto" w:fill="FFFFFF"/>
        </w:rPr>
        <w:t xml:space="preserve">han de ser gigantescas. Primero, porque tan solo dos empresas: SQM y </w:t>
      </w:r>
      <w:proofErr w:type="spellStart"/>
      <w:r w:rsidR="007039CD" w:rsidRPr="002A6226">
        <w:rPr>
          <w:rFonts w:ascii="Arial" w:hAnsi="Arial" w:cs="Arial"/>
          <w:color w:val="000000"/>
          <w:sz w:val="24"/>
          <w:szCs w:val="24"/>
          <w:shd w:val="clear" w:color="auto" w:fill="FFFFFF"/>
        </w:rPr>
        <w:t>Albermarie-Rockwood</w:t>
      </w:r>
      <w:proofErr w:type="spellEnd"/>
      <w:r w:rsidR="003274A4" w:rsidRPr="002A6226">
        <w:rPr>
          <w:rFonts w:ascii="Arial" w:hAnsi="Arial" w:cs="Arial"/>
          <w:color w:val="000000"/>
          <w:sz w:val="24"/>
          <w:szCs w:val="24"/>
          <w:shd w:val="clear" w:color="auto" w:fill="FFFFFF"/>
        </w:rPr>
        <w:t xml:space="preserve"> </w:t>
      </w:r>
      <w:r w:rsidR="007039CD" w:rsidRPr="002A6226">
        <w:rPr>
          <w:rFonts w:ascii="Arial" w:hAnsi="Arial" w:cs="Arial"/>
          <w:color w:val="000000"/>
          <w:sz w:val="24"/>
          <w:szCs w:val="24"/>
          <w:shd w:val="clear" w:color="auto" w:fill="FFFFFF"/>
        </w:rPr>
        <w:t xml:space="preserve"> tienen  el monopolio sobre la explotación de los yacimientos. Su</w:t>
      </w:r>
      <w:r w:rsidR="0017244D" w:rsidRPr="002A6226">
        <w:rPr>
          <w:rFonts w:ascii="Arial" w:hAnsi="Arial" w:cs="Arial"/>
          <w:color w:val="000000"/>
          <w:sz w:val="24"/>
          <w:szCs w:val="24"/>
          <w:shd w:val="clear" w:color="auto" w:fill="FFFFFF"/>
        </w:rPr>
        <w:t>s</w:t>
      </w:r>
      <w:r w:rsidR="007039CD" w:rsidRPr="002A6226">
        <w:rPr>
          <w:rFonts w:ascii="Arial" w:hAnsi="Arial" w:cs="Arial"/>
          <w:color w:val="000000"/>
          <w:sz w:val="24"/>
          <w:szCs w:val="24"/>
          <w:shd w:val="clear" w:color="auto" w:fill="FFFFFF"/>
        </w:rPr>
        <w:t xml:space="preserve"> </w:t>
      </w:r>
      <w:r w:rsidR="003274A4" w:rsidRPr="002A6226">
        <w:rPr>
          <w:rFonts w:ascii="Arial" w:hAnsi="Arial" w:cs="Arial"/>
          <w:color w:val="000000"/>
          <w:sz w:val="24"/>
          <w:szCs w:val="24"/>
          <w:shd w:val="clear" w:color="auto" w:fill="FFFFFF"/>
        </w:rPr>
        <w:t xml:space="preserve"> costos de producción son </w:t>
      </w:r>
      <w:r w:rsidR="003274A4" w:rsidRPr="002A6226">
        <w:rPr>
          <w:rFonts w:ascii="Arial" w:hAnsi="Arial" w:cs="Arial"/>
          <w:color w:val="000000"/>
          <w:sz w:val="24"/>
          <w:szCs w:val="24"/>
          <w:shd w:val="clear" w:color="auto" w:fill="FFFFFF"/>
        </w:rPr>
        <w:lastRenderedPageBreak/>
        <w:t xml:space="preserve">comparativamente bajos, porque </w:t>
      </w:r>
      <w:r w:rsidR="00A8226D" w:rsidRPr="002A6226">
        <w:rPr>
          <w:rFonts w:ascii="Arial" w:hAnsi="Arial" w:cs="Arial"/>
          <w:color w:val="000000"/>
          <w:sz w:val="24"/>
          <w:szCs w:val="24"/>
          <w:shd w:val="clear" w:color="auto" w:fill="FFFFFF"/>
        </w:rPr>
        <w:t xml:space="preserve">Chile concentra </w:t>
      </w:r>
      <w:r w:rsidRPr="002A6226">
        <w:rPr>
          <w:rFonts w:ascii="Arial" w:hAnsi="Arial" w:cs="Arial"/>
          <w:color w:val="000000"/>
          <w:sz w:val="24"/>
          <w:szCs w:val="24"/>
          <w:shd w:val="clear" w:color="auto" w:fill="FFFFFF"/>
        </w:rPr>
        <w:t xml:space="preserve"> reservas</w:t>
      </w:r>
      <w:r w:rsidR="007039CD" w:rsidRPr="002A6226">
        <w:rPr>
          <w:rFonts w:ascii="Arial" w:hAnsi="Arial" w:cs="Arial"/>
          <w:color w:val="000000"/>
          <w:sz w:val="24"/>
          <w:szCs w:val="24"/>
          <w:shd w:val="clear" w:color="auto" w:fill="FFFFFF"/>
        </w:rPr>
        <w:t xml:space="preserve"> cuantiosas en contenido de litio  y potasio, otro subproducto de la salmuera.  Además porque l</w:t>
      </w:r>
      <w:r w:rsidR="00522B25" w:rsidRPr="002A6226">
        <w:rPr>
          <w:rFonts w:ascii="Arial" w:hAnsi="Arial" w:cs="Arial"/>
          <w:color w:val="000000"/>
          <w:sz w:val="24"/>
          <w:szCs w:val="24"/>
          <w:shd w:val="clear" w:color="auto" w:fill="FFFFFF"/>
        </w:rPr>
        <w:t xml:space="preserve">as condiciones geográficas </w:t>
      </w:r>
      <w:r w:rsidR="007039CD" w:rsidRPr="002A6226">
        <w:rPr>
          <w:rFonts w:ascii="Arial" w:hAnsi="Arial" w:cs="Arial"/>
          <w:color w:val="000000"/>
          <w:sz w:val="24"/>
          <w:szCs w:val="24"/>
          <w:shd w:val="clear" w:color="auto" w:fill="FFFFFF"/>
        </w:rPr>
        <w:t xml:space="preserve">permiten que </w:t>
      </w:r>
      <w:r w:rsidR="00522B25" w:rsidRPr="002A6226">
        <w:rPr>
          <w:rFonts w:ascii="Arial" w:hAnsi="Arial" w:cs="Arial"/>
          <w:color w:val="000000"/>
          <w:sz w:val="24"/>
          <w:szCs w:val="24"/>
          <w:shd w:val="clear" w:color="auto" w:fill="FFFFFF"/>
        </w:rPr>
        <w:t xml:space="preserve">la salmuera </w:t>
      </w:r>
      <w:r w:rsidR="007039CD" w:rsidRPr="002A6226">
        <w:rPr>
          <w:rFonts w:ascii="Arial" w:hAnsi="Arial" w:cs="Arial"/>
          <w:color w:val="000000"/>
          <w:sz w:val="24"/>
          <w:szCs w:val="24"/>
          <w:shd w:val="clear" w:color="auto" w:fill="FFFFFF"/>
        </w:rPr>
        <w:t>se seque fácilmente  en el  mi</w:t>
      </w:r>
      <w:r w:rsidR="0017244D" w:rsidRPr="002A6226">
        <w:rPr>
          <w:rFonts w:ascii="Arial" w:hAnsi="Arial" w:cs="Arial"/>
          <w:color w:val="000000"/>
          <w:sz w:val="24"/>
          <w:szCs w:val="24"/>
          <w:shd w:val="clear" w:color="auto" w:fill="FFFFFF"/>
        </w:rPr>
        <w:t>smo Salar de Atacama ya que  hay poca lluvia y mucho sol. Como si fuera poco, n</w:t>
      </w:r>
      <w:r w:rsidR="00EE7F69" w:rsidRPr="002A6226">
        <w:rPr>
          <w:rFonts w:ascii="Arial" w:hAnsi="Arial" w:cs="Arial"/>
          <w:color w:val="000000"/>
          <w:sz w:val="24"/>
          <w:szCs w:val="24"/>
          <w:shd w:val="clear" w:color="auto" w:fill="FFFFFF"/>
        </w:rPr>
        <w:t xml:space="preserve">inguna de ellas paga un royalty o impuesto especial sobre las ventas ya que </w:t>
      </w:r>
      <w:proofErr w:type="spellStart"/>
      <w:r w:rsidR="00EE7F69" w:rsidRPr="002A6226">
        <w:rPr>
          <w:rFonts w:ascii="Arial" w:hAnsi="Arial" w:cs="Arial"/>
          <w:color w:val="000000"/>
          <w:sz w:val="24"/>
          <w:szCs w:val="24"/>
          <w:shd w:val="clear" w:color="auto" w:fill="FFFFFF"/>
        </w:rPr>
        <w:t>Rockwood</w:t>
      </w:r>
      <w:proofErr w:type="spellEnd"/>
      <w:r w:rsidR="00EE7F69" w:rsidRPr="002A6226">
        <w:rPr>
          <w:rFonts w:ascii="Arial" w:hAnsi="Arial" w:cs="Arial"/>
          <w:color w:val="000000"/>
          <w:sz w:val="24"/>
          <w:szCs w:val="24"/>
          <w:shd w:val="clear" w:color="auto" w:fill="FFFFFF"/>
        </w:rPr>
        <w:t>, nunca lo</w:t>
      </w:r>
      <w:r w:rsidR="0017244D" w:rsidRPr="002A6226">
        <w:rPr>
          <w:rFonts w:ascii="Arial" w:hAnsi="Arial" w:cs="Arial"/>
          <w:color w:val="000000"/>
          <w:sz w:val="24"/>
          <w:szCs w:val="24"/>
          <w:shd w:val="clear" w:color="auto" w:fill="FFFFFF"/>
        </w:rPr>
        <w:t xml:space="preserve"> ha tenido y SQM lo ha incumplido según CORFO</w:t>
      </w:r>
      <w:r w:rsidR="00EE7F69" w:rsidRPr="002A6226">
        <w:rPr>
          <w:rFonts w:ascii="Arial" w:hAnsi="Arial" w:cs="Arial"/>
          <w:color w:val="000000"/>
          <w:sz w:val="24"/>
          <w:szCs w:val="24"/>
          <w:shd w:val="clear" w:color="auto" w:fill="FFFFFF"/>
        </w:rPr>
        <w:t xml:space="preserve">. </w:t>
      </w:r>
    </w:p>
    <w:p w:rsidR="007C2897" w:rsidRDefault="008C37C5" w:rsidP="002A6226">
      <w:pPr>
        <w:spacing w:after="0" w:line="240" w:lineRule="auto"/>
        <w:rPr>
          <w:rFonts w:ascii="Arial" w:hAnsi="Arial" w:cs="Arial"/>
          <w:color w:val="000000"/>
          <w:sz w:val="24"/>
          <w:szCs w:val="24"/>
          <w:shd w:val="clear" w:color="auto" w:fill="FFFFFF"/>
        </w:rPr>
      </w:pPr>
      <w:proofErr w:type="spellStart"/>
      <w:r w:rsidRPr="002A6226">
        <w:rPr>
          <w:rFonts w:ascii="Arial" w:hAnsi="Arial" w:cs="Arial"/>
          <w:color w:val="000000"/>
          <w:sz w:val="24"/>
          <w:szCs w:val="24"/>
          <w:shd w:val="clear" w:color="auto" w:fill="FFFFFF"/>
        </w:rPr>
        <w:t>Albermarlie</w:t>
      </w:r>
      <w:proofErr w:type="spellEnd"/>
      <w:r w:rsidRPr="002A6226">
        <w:rPr>
          <w:rFonts w:ascii="Arial" w:hAnsi="Arial" w:cs="Arial"/>
          <w:color w:val="000000"/>
          <w:sz w:val="24"/>
          <w:szCs w:val="24"/>
          <w:shd w:val="clear" w:color="auto" w:fill="FFFFFF"/>
        </w:rPr>
        <w:t xml:space="preserve">, dueña de </w:t>
      </w:r>
      <w:r w:rsidR="00D30A67" w:rsidRPr="002A6226">
        <w:rPr>
          <w:rFonts w:ascii="Arial" w:hAnsi="Arial" w:cs="Arial"/>
          <w:color w:val="000000"/>
          <w:sz w:val="24"/>
          <w:szCs w:val="24"/>
          <w:shd w:val="clear" w:color="auto" w:fill="FFFFFF"/>
        </w:rPr>
        <w:t xml:space="preserve"> </w:t>
      </w:r>
      <w:proofErr w:type="spellStart"/>
      <w:r w:rsidR="00D30A67" w:rsidRPr="002A6226">
        <w:rPr>
          <w:rFonts w:ascii="Arial" w:hAnsi="Arial" w:cs="Arial"/>
          <w:color w:val="000000"/>
          <w:sz w:val="24"/>
          <w:szCs w:val="24"/>
          <w:shd w:val="clear" w:color="auto" w:fill="FFFFFF"/>
        </w:rPr>
        <w:t>Roc</w:t>
      </w:r>
      <w:r w:rsidR="005538B8" w:rsidRPr="002A6226">
        <w:rPr>
          <w:rFonts w:ascii="Arial" w:hAnsi="Arial" w:cs="Arial"/>
          <w:color w:val="000000"/>
          <w:sz w:val="24"/>
          <w:szCs w:val="24"/>
          <w:shd w:val="clear" w:color="auto" w:fill="FFFFFF"/>
        </w:rPr>
        <w:t>kwood</w:t>
      </w:r>
      <w:proofErr w:type="spellEnd"/>
      <w:r w:rsidR="005538B8" w:rsidRPr="002A6226">
        <w:rPr>
          <w:rFonts w:ascii="Arial" w:hAnsi="Arial" w:cs="Arial"/>
          <w:color w:val="000000"/>
          <w:sz w:val="24"/>
          <w:szCs w:val="24"/>
          <w:shd w:val="clear" w:color="auto" w:fill="FFFFFF"/>
        </w:rPr>
        <w:t xml:space="preserve"> Litio, antes Sociedad Chi</w:t>
      </w:r>
      <w:r w:rsidR="00D30A67" w:rsidRPr="002A6226">
        <w:rPr>
          <w:rFonts w:ascii="Arial" w:hAnsi="Arial" w:cs="Arial"/>
          <w:color w:val="000000"/>
          <w:sz w:val="24"/>
          <w:szCs w:val="24"/>
          <w:shd w:val="clear" w:color="auto" w:fill="FFFFFF"/>
        </w:rPr>
        <w:t>lena del Litio,</w:t>
      </w:r>
      <w:r w:rsidR="005538B8" w:rsidRPr="002A6226">
        <w:rPr>
          <w:rFonts w:ascii="Arial" w:hAnsi="Arial" w:cs="Arial"/>
          <w:color w:val="000000"/>
          <w:sz w:val="24"/>
          <w:szCs w:val="24"/>
          <w:shd w:val="clear" w:color="auto" w:fill="FFFFFF"/>
        </w:rPr>
        <w:t xml:space="preserve"> es una empresa</w:t>
      </w:r>
      <w:r w:rsidR="00D30A67" w:rsidRPr="002A6226">
        <w:rPr>
          <w:rFonts w:ascii="Arial" w:hAnsi="Arial" w:cs="Arial"/>
          <w:color w:val="000000"/>
          <w:sz w:val="24"/>
          <w:szCs w:val="24"/>
          <w:shd w:val="clear" w:color="auto" w:fill="FFFFFF"/>
        </w:rPr>
        <w:t xml:space="preserve"> estadounidense.</w:t>
      </w:r>
      <w:r w:rsidR="005538B8" w:rsidRPr="002A6226">
        <w:rPr>
          <w:rFonts w:ascii="Arial" w:hAnsi="Arial" w:cs="Arial"/>
          <w:color w:val="000000"/>
          <w:sz w:val="24"/>
          <w:szCs w:val="24"/>
          <w:shd w:val="clear" w:color="auto" w:fill="FFFFFF"/>
        </w:rPr>
        <w:t xml:space="preserve"> Explota cerca de un tercio de la producción del litio chileno. A nivel mundial, es una de las empresas de mayor tamaño  gracias al Salar de Atacama y a sus explotaciones de litio  en el exterior. </w:t>
      </w:r>
    </w:p>
    <w:p w:rsidR="002A6226" w:rsidRPr="002A6226" w:rsidRDefault="002A6226" w:rsidP="002A6226">
      <w:pPr>
        <w:spacing w:after="0" w:line="240" w:lineRule="auto"/>
        <w:rPr>
          <w:rFonts w:ascii="Arial" w:hAnsi="Arial" w:cs="Arial"/>
          <w:color w:val="000000"/>
          <w:sz w:val="24"/>
          <w:szCs w:val="24"/>
          <w:shd w:val="clear" w:color="auto" w:fill="FFFFFF"/>
        </w:rPr>
      </w:pPr>
    </w:p>
    <w:p w:rsidR="002A6226" w:rsidRDefault="008C37C5" w:rsidP="002A6226">
      <w:pPr>
        <w:spacing w:after="0" w:line="240" w:lineRule="auto"/>
        <w:rPr>
          <w:rFonts w:ascii="Arial" w:hAnsi="Arial" w:cs="Arial"/>
          <w:color w:val="000000"/>
          <w:sz w:val="24"/>
          <w:szCs w:val="24"/>
          <w:shd w:val="clear" w:color="auto" w:fill="FFFFFF"/>
        </w:rPr>
      </w:pPr>
      <w:r w:rsidRPr="002A6226">
        <w:rPr>
          <w:rFonts w:ascii="Arial" w:hAnsi="Arial" w:cs="Arial"/>
          <w:color w:val="000000"/>
          <w:sz w:val="24"/>
          <w:szCs w:val="24"/>
          <w:shd w:val="clear" w:color="auto" w:fill="FFFFFF"/>
        </w:rPr>
        <w:t xml:space="preserve">De más está decir que ninguna de estas empresas han reinvertido sus ganancias en la </w:t>
      </w:r>
      <w:r w:rsidR="00F64FC6" w:rsidRPr="002A6226">
        <w:rPr>
          <w:rFonts w:ascii="Arial" w:hAnsi="Arial" w:cs="Arial"/>
          <w:color w:val="000000"/>
          <w:sz w:val="24"/>
          <w:szCs w:val="24"/>
          <w:shd w:val="clear" w:color="auto" w:fill="FFFFFF"/>
        </w:rPr>
        <w:t xml:space="preserve">Región de Antofagasta para diversificar una economía dependiente de la exportación de materias primas como el cobre y el litio. </w:t>
      </w:r>
    </w:p>
    <w:p w:rsidR="002A6226" w:rsidRDefault="002A6226" w:rsidP="002A6226">
      <w:pPr>
        <w:spacing w:after="0" w:line="240" w:lineRule="auto"/>
        <w:rPr>
          <w:rFonts w:ascii="Arial" w:hAnsi="Arial" w:cs="Arial"/>
          <w:color w:val="000000"/>
          <w:sz w:val="24"/>
          <w:szCs w:val="24"/>
          <w:shd w:val="clear" w:color="auto" w:fill="FFFFFF"/>
        </w:rPr>
      </w:pPr>
    </w:p>
    <w:p w:rsidR="002A6226" w:rsidRDefault="008C37C5" w:rsidP="002A6226">
      <w:pPr>
        <w:spacing w:after="0" w:line="240" w:lineRule="auto"/>
        <w:rPr>
          <w:rFonts w:ascii="Arial" w:hAnsi="Arial" w:cs="Arial"/>
          <w:color w:val="000000"/>
          <w:sz w:val="24"/>
          <w:szCs w:val="24"/>
          <w:shd w:val="clear" w:color="auto" w:fill="FFFFFF"/>
        </w:rPr>
      </w:pPr>
      <w:r w:rsidRPr="002A6226">
        <w:rPr>
          <w:rFonts w:ascii="Arial" w:hAnsi="Arial" w:cs="Arial"/>
          <w:color w:val="000000"/>
          <w:sz w:val="24"/>
          <w:szCs w:val="24"/>
          <w:shd w:val="clear" w:color="auto" w:fill="FFFFFF"/>
        </w:rPr>
        <w:t>Tampoco tienen laboratorios de investigación en la zona. Simplemente, han ido ampliando con los años el volumen  de extracción de salmueras que contienen</w:t>
      </w:r>
      <w:r w:rsidR="00A2582C" w:rsidRPr="002A6226">
        <w:rPr>
          <w:rFonts w:ascii="Arial" w:hAnsi="Arial" w:cs="Arial"/>
          <w:color w:val="000000"/>
          <w:sz w:val="24"/>
          <w:szCs w:val="24"/>
          <w:shd w:val="clear" w:color="auto" w:fill="FFFFFF"/>
        </w:rPr>
        <w:t xml:space="preserve"> agua y </w:t>
      </w:r>
      <w:r w:rsidRPr="002A6226">
        <w:rPr>
          <w:rFonts w:ascii="Arial" w:hAnsi="Arial" w:cs="Arial"/>
          <w:color w:val="000000"/>
          <w:sz w:val="24"/>
          <w:szCs w:val="24"/>
          <w:shd w:val="clear" w:color="auto" w:fill="FFFFFF"/>
        </w:rPr>
        <w:t xml:space="preserve"> litio y la capacidad de  sus plantas de procesamiento. </w:t>
      </w:r>
    </w:p>
    <w:p w:rsidR="002A6226" w:rsidRDefault="002A6226" w:rsidP="002A6226">
      <w:pPr>
        <w:spacing w:after="0" w:line="240" w:lineRule="auto"/>
        <w:rPr>
          <w:rFonts w:ascii="Arial" w:hAnsi="Arial" w:cs="Arial"/>
          <w:color w:val="000000"/>
          <w:sz w:val="24"/>
          <w:szCs w:val="24"/>
          <w:shd w:val="clear" w:color="auto" w:fill="FFFFFF"/>
        </w:rPr>
      </w:pPr>
    </w:p>
    <w:p w:rsidR="00380984" w:rsidRDefault="008C37C5" w:rsidP="002A6226">
      <w:pPr>
        <w:spacing w:after="0" w:line="240" w:lineRule="auto"/>
        <w:rPr>
          <w:rFonts w:ascii="Arial" w:hAnsi="Arial" w:cs="Arial"/>
          <w:color w:val="000000"/>
          <w:sz w:val="24"/>
          <w:szCs w:val="24"/>
          <w:shd w:val="clear" w:color="auto" w:fill="FFFFFF"/>
        </w:rPr>
      </w:pPr>
      <w:r w:rsidRPr="002A6226">
        <w:rPr>
          <w:rFonts w:ascii="Arial" w:hAnsi="Arial" w:cs="Arial"/>
          <w:color w:val="000000"/>
          <w:sz w:val="24"/>
          <w:szCs w:val="24"/>
          <w:shd w:val="clear" w:color="auto" w:fill="FFFFFF"/>
        </w:rPr>
        <w:t>Se trata de un proceso simple que agrega escaso valor al producto, porque combina la salmuera con otros productos químicos</w:t>
      </w:r>
      <w:r w:rsidR="00EE7F69" w:rsidRPr="002A6226">
        <w:rPr>
          <w:rFonts w:ascii="Arial" w:hAnsi="Arial" w:cs="Arial"/>
          <w:color w:val="000000"/>
          <w:sz w:val="24"/>
          <w:szCs w:val="24"/>
          <w:shd w:val="clear" w:color="auto" w:fill="FFFFFF"/>
        </w:rPr>
        <w:t xml:space="preserve"> con un gran gasto de agua</w:t>
      </w:r>
      <w:r w:rsidRPr="002A6226">
        <w:rPr>
          <w:rFonts w:ascii="Arial" w:hAnsi="Arial" w:cs="Arial"/>
          <w:color w:val="000000"/>
          <w:sz w:val="24"/>
          <w:szCs w:val="24"/>
          <w:shd w:val="clear" w:color="auto" w:fill="FFFFFF"/>
        </w:rPr>
        <w:t xml:space="preserve">. Se obtienen en el camino, otros minerales no metálicos que se exportan. </w:t>
      </w:r>
      <w:r w:rsidR="00E04CA4" w:rsidRPr="002A6226">
        <w:rPr>
          <w:rFonts w:ascii="Arial" w:hAnsi="Arial" w:cs="Arial"/>
          <w:color w:val="000000"/>
          <w:sz w:val="24"/>
          <w:szCs w:val="24"/>
          <w:shd w:val="clear" w:color="auto" w:fill="FFFFFF"/>
        </w:rPr>
        <w:t>Este esquema g</w:t>
      </w:r>
      <w:r w:rsidR="00380984" w:rsidRPr="002A6226">
        <w:rPr>
          <w:rFonts w:ascii="Arial" w:hAnsi="Arial" w:cs="Arial"/>
          <w:color w:val="000000"/>
          <w:sz w:val="24"/>
          <w:szCs w:val="24"/>
          <w:shd w:val="clear" w:color="auto" w:fill="FFFFFF"/>
        </w:rPr>
        <w:t xml:space="preserve">arantiza que  el territorio anfitrión continúe  siendo subdesarrollado en provecho del capital extranjero. </w:t>
      </w:r>
    </w:p>
    <w:p w:rsidR="002A6226" w:rsidRPr="002A6226" w:rsidRDefault="002A6226" w:rsidP="002A6226">
      <w:pPr>
        <w:spacing w:after="0" w:line="240" w:lineRule="auto"/>
        <w:rPr>
          <w:rFonts w:ascii="Arial" w:hAnsi="Arial" w:cs="Arial"/>
          <w:color w:val="000000"/>
          <w:sz w:val="24"/>
          <w:szCs w:val="24"/>
          <w:shd w:val="clear" w:color="auto" w:fill="FFFFFF"/>
        </w:rPr>
      </w:pPr>
    </w:p>
    <w:p w:rsidR="00380984" w:rsidRDefault="00380984" w:rsidP="002A6226">
      <w:pPr>
        <w:spacing w:after="0" w:line="240" w:lineRule="auto"/>
        <w:rPr>
          <w:rFonts w:ascii="Arial" w:hAnsi="Arial" w:cs="Arial"/>
          <w:color w:val="000000"/>
          <w:sz w:val="24"/>
          <w:szCs w:val="24"/>
          <w:shd w:val="clear" w:color="auto" w:fill="FFFFFF"/>
        </w:rPr>
      </w:pPr>
      <w:r w:rsidRPr="002A6226">
        <w:rPr>
          <w:rFonts w:ascii="Arial" w:hAnsi="Arial" w:cs="Arial"/>
          <w:color w:val="000000"/>
          <w:sz w:val="24"/>
          <w:szCs w:val="24"/>
          <w:shd w:val="clear" w:color="auto" w:fill="FFFFFF"/>
        </w:rPr>
        <w:t>Mientras tanto, el territorio anfitrión se queda con las externalidades negativas; en este caso, el agotamiento de las reservas hídricas del Salar de Atacama y la división interna de los pueblos originarios que negocian prebendas con las empresas extranjeras.</w:t>
      </w:r>
      <w:r w:rsidR="004E35A4" w:rsidRPr="002A6226">
        <w:rPr>
          <w:rFonts w:ascii="Arial" w:hAnsi="Arial" w:cs="Arial"/>
          <w:color w:val="000000"/>
          <w:sz w:val="24"/>
          <w:szCs w:val="24"/>
          <w:shd w:val="clear" w:color="auto" w:fill="FFFFFF"/>
        </w:rPr>
        <w:t xml:space="preserve"> </w:t>
      </w:r>
    </w:p>
    <w:p w:rsidR="002A6226" w:rsidRPr="002A6226" w:rsidRDefault="002A6226" w:rsidP="002A6226">
      <w:pPr>
        <w:spacing w:after="0" w:line="240" w:lineRule="auto"/>
        <w:rPr>
          <w:rFonts w:ascii="Arial" w:hAnsi="Arial" w:cs="Arial"/>
          <w:color w:val="000000"/>
          <w:sz w:val="24"/>
          <w:szCs w:val="24"/>
          <w:shd w:val="clear" w:color="auto" w:fill="FFFFFF"/>
        </w:rPr>
      </w:pPr>
    </w:p>
    <w:p w:rsidR="002A6226" w:rsidRDefault="009042DE" w:rsidP="002A6226">
      <w:pPr>
        <w:suppressAutoHyphens/>
        <w:autoSpaceDN w:val="0"/>
        <w:spacing w:after="0" w:line="240" w:lineRule="auto"/>
        <w:textAlignment w:val="baseline"/>
        <w:rPr>
          <w:rFonts w:ascii="Arial" w:hAnsi="Arial" w:cs="Arial"/>
          <w:color w:val="000000"/>
          <w:sz w:val="24"/>
          <w:szCs w:val="24"/>
          <w:shd w:val="clear" w:color="auto" w:fill="FFFFFF"/>
        </w:rPr>
      </w:pPr>
      <w:r w:rsidRPr="002A6226">
        <w:rPr>
          <w:rFonts w:ascii="Arial" w:hAnsi="Arial" w:cs="Arial"/>
          <w:color w:val="000000"/>
          <w:sz w:val="24"/>
          <w:szCs w:val="24"/>
          <w:shd w:val="clear" w:color="auto" w:fill="FFFFFF"/>
        </w:rPr>
        <w:t xml:space="preserve">En cambio, en  Argentina, la empresa estatal  de Energía y Minería YPF, formó ITEC, una nueva firma destinada a producir insumos y bienes que agreguen valor al litio y al sector de acumulación de energía. </w:t>
      </w:r>
    </w:p>
    <w:p w:rsidR="002A6226" w:rsidRDefault="002A6226" w:rsidP="002A6226">
      <w:pPr>
        <w:suppressAutoHyphens/>
        <w:autoSpaceDN w:val="0"/>
        <w:spacing w:after="0" w:line="240" w:lineRule="auto"/>
        <w:textAlignment w:val="baseline"/>
        <w:rPr>
          <w:rFonts w:ascii="Arial" w:hAnsi="Arial" w:cs="Arial"/>
          <w:color w:val="000000"/>
          <w:sz w:val="24"/>
          <w:szCs w:val="24"/>
          <w:shd w:val="clear" w:color="auto" w:fill="FFFFFF"/>
        </w:rPr>
      </w:pPr>
    </w:p>
    <w:p w:rsidR="002A6226" w:rsidRDefault="009042DE" w:rsidP="002A6226">
      <w:pPr>
        <w:suppressAutoHyphens/>
        <w:autoSpaceDN w:val="0"/>
        <w:spacing w:after="0" w:line="240" w:lineRule="auto"/>
        <w:textAlignment w:val="baseline"/>
        <w:rPr>
          <w:rFonts w:ascii="Arial" w:hAnsi="Arial" w:cs="Arial"/>
          <w:color w:val="000000"/>
          <w:sz w:val="24"/>
          <w:szCs w:val="24"/>
          <w:shd w:val="clear" w:color="auto" w:fill="FFFFFF"/>
        </w:rPr>
      </w:pPr>
      <w:r w:rsidRPr="002A6226">
        <w:rPr>
          <w:rFonts w:ascii="Arial" w:hAnsi="Arial" w:cs="Arial"/>
          <w:color w:val="000000"/>
          <w:sz w:val="24"/>
          <w:szCs w:val="24"/>
          <w:shd w:val="clear" w:color="auto" w:fill="FFFFFF"/>
        </w:rPr>
        <w:t xml:space="preserve">En esta empresa, participa CONYCIT argentina, el centro estatal de Investigación Científica. Como parte de este esfuerzo se está trabajando,  en crear una empresa de insumos para baterías en la norteña ciudad de Jujuy, cuyo contrato se anunció en acuerdo con una empresa internacional. En esta iniciativa participa la Universidad estatal de esta provincia argentina. </w:t>
      </w:r>
    </w:p>
    <w:p w:rsidR="002A6226" w:rsidRDefault="002A6226" w:rsidP="002A6226">
      <w:pPr>
        <w:suppressAutoHyphens/>
        <w:autoSpaceDN w:val="0"/>
        <w:spacing w:after="0" w:line="240" w:lineRule="auto"/>
        <w:textAlignment w:val="baseline"/>
        <w:rPr>
          <w:rFonts w:ascii="Arial" w:hAnsi="Arial" w:cs="Arial"/>
          <w:color w:val="000000"/>
          <w:sz w:val="24"/>
          <w:szCs w:val="24"/>
          <w:shd w:val="clear" w:color="auto" w:fill="FFFFFF"/>
        </w:rPr>
      </w:pPr>
    </w:p>
    <w:p w:rsidR="009042DE" w:rsidRDefault="009042DE" w:rsidP="002A6226">
      <w:pPr>
        <w:suppressAutoHyphens/>
        <w:autoSpaceDN w:val="0"/>
        <w:spacing w:after="0" w:line="240" w:lineRule="auto"/>
        <w:textAlignment w:val="baseline"/>
        <w:rPr>
          <w:rFonts w:ascii="Arial" w:hAnsi="Arial" w:cs="Arial"/>
          <w:color w:val="000000"/>
          <w:sz w:val="24"/>
          <w:szCs w:val="24"/>
          <w:shd w:val="clear" w:color="auto" w:fill="FFFFFF"/>
        </w:rPr>
      </w:pPr>
      <w:r w:rsidRPr="002A6226">
        <w:rPr>
          <w:rFonts w:ascii="Arial" w:hAnsi="Arial" w:cs="Arial"/>
          <w:color w:val="000000"/>
          <w:sz w:val="24"/>
          <w:szCs w:val="24"/>
          <w:shd w:val="clear" w:color="auto" w:fill="FFFFFF"/>
        </w:rPr>
        <w:t>De la misma forma,   la empresa estatal boliviana COMIBOL desarrolla un programa de explotación sustentable del litio contenido en el Salar de Uyuni y a modo experimental comienza a ensamblar  baterías de litio en La Palca, cerca de Potosí.</w:t>
      </w:r>
    </w:p>
    <w:p w:rsidR="002A6226" w:rsidRPr="002A6226" w:rsidRDefault="002A6226" w:rsidP="002A6226">
      <w:pPr>
        <w:suppressAutoHyphens/>
        <w:autoSpaceDN w:val="0"/>
        <w:spacing w:after="0" w:line="240" w:lineRule="auto"/>
        <w:textAlignment w:val="baseline"/>
        <w:rPr>
          <w:rFonts w:ascii="Arial" w:hAnsi="Arial" w:cs="Arial"/>
          <w:color w:val="000000"/>
          <w:sz w:val="24"/>
          <w:szCs w:val="24"/>
          <w:shd w:val="clear" w:color="auto" w:fill="FFFFFF"/>
        </w:rPr>
      </w:pPr>
    </w:p>
    <w:p w:rsidR="00EE7F69" w:rsidRPr="002A6226" w:rsidRDefault="002A6226" w:rsidP="002A6226">
      <w:pPr>
        <w:tabs>
          <w:tab w:val="left" w:pos="1665"/>
        </w:tabs>
        <w:spacing w:after="0" w:line="240" w:lineRule="auto"/>
        <w:rPr>
          <w:rFonts w:ascii="Arial" w:hAnsi="Arial" w:cs="Arial"/>
          <w:b/>
          <w:color w:val="000000"/>
          <w:sz w:val="24"/>
          <w:szCs w:val="24"/>
          <w:shd w:val="clear" w:color="auto" w:fill="FFFFFF"/>
        </w:rPr>
      </w:pPr>
      <w:r>
        <w:rPr>
          <w:rFonts w:ascii="Arial" w:hAnsi="Arial" w:cs="Arial"/>
          <w:b/>
          <w:color w:val="000000"/>
          <w:sz w:val="24"/>
          <w:szCs w:val="24"/>
          <w:shd w:val="clear" w:color="auto" w:fill="FFFFFF"/>
        </w:rPr>
        <w:t>E</w:t>
      </w:r>
      <w:r w:rsidRPr="002A6226">
        <w:rPr>
          <w:rFonts w:ascii="Arial" w:hAnsi="Arial" w:cs="Arial"/>
          <w:b/>
          <w:color w:val="000000"/>
          <w:sz w:val="24"/>
          <w:szCs w:val="24"/>
          <w:shd w:val="clear" w:color="auto" w:fill="FFFFFF"/>
        </w:rPr>
        <w:t xml:space="preserve">l modelo de enclave atemperado. </w:t>
      </w:r>
    </w:p>
    <w:p w:rsidR="00EE7F69" w:rsidRDefault="000C73BB" w:rsidP="002A6226">
      <w:pPr>
        <w:spacing w:after="0" w:line="240" w:lineRule="auto"/>
        <w:rPr>
          <w:rFonts w:ascii="Arial" w:hAnsi="Arial" w:cs="Arial"/>
          <w:color w:val="000000"/>
          <w:sz w:val="24"/>
          <w:szCs w:val="24"/>
          <w:shd w:val="clear" w:color="auto" w:fill="FFFFFF"/>
        </w:rPr>
      </w:pPr>
      <w:r w:rsidRPr="002A6226">
        <w:rPr>
          <w:rFonts w:ascii="Arial" w:hAnsi="Arial" w:cs="Arial"/>
          <w:color w:val="000000"/>
          <w:sz w:val="24"/>
          <w:szCs w:val="24"/>
          <w:shd w:val="clear" w:color="auto" w:fill="FFFFFF"/>
        </w:rPr>
        <w:lastRenderedPageBreak/>
        <w:t>En Chile, p</w:t>
      </w:r>
      <w:r w:rsidR="00EE7F69" w:rsidRPr="002A6226">
        <w:rPr>
          <w:rFonts w:ascii="Arial" w:hAnsi="Arial" w:cs="Arial"/>
          <w:color w:val="000000"/>
          <w:sz w:val="24"/>
          <w:szCs w:val="24"/>
          <w:shd w:val="clear" w:color="auto" w:fill="FFFFFF"/>
        </w:rPr>
        <w:t>osterior a los acuerdos de la Comisión del Litio, el actual Gobierno introdujo algunos cambios</w:t>
      </w:r>
      <w:proofErr w:type="gramStart"/>
      <w:r w:rsidR="00EE7F69" w:rsidRPr="002A6226">
        <w:rPr>
          <w:rFonts w:ascii="Arial" w:hAnsi="Arial" w:cs="Arial"/>
          <w:color w:val="000000"/>
          <w:sz w:val="24"/>
          <w:szCs w:val="24"/>
          <w:shd w:val="clear" w:color="auto" w:fill="FFFFFF"/>
        </w:rPr>
        <w:t>.</w:t>
      </w:r>
      <w:r w:rsidR="00E04CA4" w:rsidRPr="002A6226">
        <w:rPr>
          <w:rFonts w:ascii="Arial" w:hAnsi="Arial" w:cs="Arial"/>
          <w:color w:val="000000"/>
          <w:sz w:val="24"/>
          <w:szCs w:val="24"/>
          <w:shd w:val="clear" w:color="auto" w:fill="FFFFFF"/>
        </w:rPr>
        <w:t>.</w:t>
      </w:r>
      <w:proofErr w:type="gramEnd"/>
      <w:r w:rsidR="00E04CA4" w:rsidRPr="002A6226">
        <w:rPr>
          <w:rFonts w:ascii="Arial" w:hAnsi="Arial" w:cs="Arial"/>
          <w:color w:val="000000"/>
          <w:sz w:val="24"/>
          <w:szCs w:val="24"/>
          <w:shd w:val="clear" w:color="auto" w:fill="FFFFFF"/>
        </w:rPr>
        <w:t xml:space="preserve"> Sin embargo, los acuerdos recién comienzan a aplicarse pocos meses antes del término del actual Gobierno</w:t>
      </w:r>
      <w:r w:rsidR="00CC6D8D" w:rsidRPr="002A6226">
        <w:rPr>
          <w:rFonts w:ascii="Arial" w:hAnsi="Arial" w:cs="Arial"/>
          <w:color w:val="000000"/>
          <w:sz w:val="24"/>
          <w:szCs w:val="24"/>
          <w:shd w:val="clear" w:color="auto" w:fill="FFFFFF"/>
        </w:rPr>
        <w:t xml:space="preserve">. Además, como veremos en esta sección, no se resuelven aspectos fundamentales. </w:t>
      </w:r>
    </w:p>
    <w:p w:rsidR="002A6226" w:rsidRPr="002A6226" w:rsidRDefault="002A6226" w:rsidP="002A6226">
      <w:pPr>
        <w:spacing w:after="0" w:line="240" w:lineRule="auto"/>
        <w:rPr>
          <w:rFonts w:ascii="Arial" w:hAnsi="Arial" w:cs="Arial"/>
          <w:color w:val="000000"/>
          <w:sz w:val="24"/>
          <w:szCs w:val="24"/>
          <w:shd w:val="clear" w:color="auto" w:fill="FFFFFF"/>
        </w:rPr>
      </w:pPr>
    </w:p>
    <w:p w:rsidR="00EE7F69" w:rsidRDefault="00EE7F69" w:rsidP="002A6226">
      <w:pPr>
        <w:spacing w:after="0" w:line="240" w:lineRule="auto"/>
        <w:rPr>
          <w:rFonts w:ascii="Arial" w:hAnsi="Arial" w:cs="Arial"/>
          <w:color w:val="000000"/>
          <w:sz w:val="24"/>
          <w:szCs w:val="24"/>
          <w:shd w:val="clear" w:color="auto" w:fill="FFFFFF"/>
        </w:rPr>
      </w:pPr>
      <w:r w:rsidRPr="002A6226">
        <w:rPr>
          <w:rFonts w:ascii="Arial" w:hAnsi="Arial" w:cs="Arial"/>
          <w:color w:val="000000"/>
          <w:sz w:val="24"/>
          <w:szCs w:val="24"/>
          <w:shd w:val="clear" w:color="auto" w:fill="FFFFFF"/>
        </w:rPr>
        <w:t xml:space="preserve">En primer lugar, </w:t>
      </w:r>
      <w:r w:rsidR="00291073" w:rsidRPr="002A6226">
        <w:rPr>
          <w:rFonts w:ascii="Arial" w:hAnsi="Arial" w:cs="Arial"/>
          <w:color w:val="000000"/>
          <w:sz w:val="24"/>
          <w:szCs w:val="24"/>
          <w:shd w:val="clear" w:color="auto" w:fill="FFFFFF"/>
        </w:rPr>
        <w:t xml:space="preserve">el Gobierno </w:t>
      </w:r>
      <w:r w:rsidRPr="002A6226">
        <w:rPr>
          <w:rFonts w:ascii="Arial" w:hAnsi="Arial" w:cs="Arial"/>
          <w:color w:val="000000"/>
          <w:sz w:val="24"/>
          <w:szCs w:val="24"/>
          <w:shd w:val="clear" w:color="auto" w:fill="FFFFFF"/>
        </w:rPr>
        <w:t xml:space="preserve">llamó a licitación a empresas que estuvieran dispuestas a agregar valor industrial al litio. </w:t>
      </w:r>
      <w:r w:rsidR="000F47E2" w:rsidRPr="002A6226">
        <w:rPr>
          <w:rFonts w:ascii="Arial" w:hAnsi="Arial" w:cs="Arial"/>
          <w:color w:val="000000"/>
          <w:sz w:val="24"/>
          <w:szCs w:val="24"/>
          <w:shd w:val="clear" w:color="auto" w:fill="FFFFFF"/>
        </w:rPr>
        <w:t xml:space="preserve">Para </w:t>
      </w:r>
      <w:r w:rsidR="00024DDC" w:rsidRPr="002A6226">
        <w:rPr>
          <w:rFonts w:ascii="Arial" w:hAnsi="Arial" w:cs="Arial"/>
          <w:color w:val="000000"/>
          <w:sz w:val="24"/>
          <w:szCs w:val="24"/>
          <w:shd w:val="clear" w:color="auto" w:fill="FFFFFF"/>
        </w:rPr>
        <w:t xml:space="preserve">el </w:t>
      </w:r>
      <w:r w:rsidR="000F47E2" w:rsidRPr="002A6226">
        <w:rPr>
          <w:rFonts w:ascii="Arial" w:hAnsi="Arial" w:cs="Arial"/>
          <w:color w:val="000000"/>
          <w:sz w:val="24"/>
          <w:szCs w:val="24"/>
          <w:shd w:val="clear" w:color="auto" w:fill="FFFFFF"/>
        </w:rPr>
        <w:t>1</w:t>
      </w:r>
      <w:r w:rsidRPr="002A6226">
        <w:rPr>
          <w:rFonts w:ascii="Arial" w:hAnsi="Arial" w:cs="Arial"/>
          <w:color w:val="000000"/>
          <w:sz w:val="24"/>
          <w:szCs w:val="24"/>
          <w:shd w:val="clear" w:color="auto" w:fill="FFFFFF"/>
        </w:rPr>
        <w:t xml:space="preserve"> de Diciembre de este año, las siete empresas que quedaron clasificadas, </w:t>
      </w:r>
      <w:r w:rsidR="00AD5EA0" w:rsidRPr="002A6226">
        <w:rPr>
          <w:rFonts w:ascii="Arial" w:hAnsi="Arial" w:cs="Arial"/>
          <w:color w:val="000000"/>
          <w:sz w:val="24"/>
          <w:szCs w:val="24"/>
          <w:shd w:val="clear" w:color="auto" w:fill="FFFFFF"/>
        </w:rPr>
        <w:t xml:space="preserve">la mayoría extranjeras, </w:t>
      </w:r>
      <w:r w:rsidRPr="002A6226">
        <w:rPr>
          <w:rFonts w:ascii="Arial" w:hAnsi="Arial" w:cs="Arial"/>
          <w:color w:val="000000"/>
          <w:sz w:val="24"/>
          <w:szCs w:val="24"/>
          <w:shd w:val="clear" w:color="auto" w:fill="FFFFFF"/>
        </w:rPr>
        <w:t xml:space="preserve">deberán mejorar sus proyectos para entregar una propuesta definitiva. </w:t>
      </w:r>
    </w:p>
    <w:p w:rsidR="002A6226" w:rsidRPr="002A6226" w:rsidRDefault="002A6226" w:rsidP="002A6226">
      <w:pPr>
        <w:spacing w:after="0" w:line="240" w:lineRule="auto"/>
        <w:rPr>
          <w:rFonts w:ascii="Arial" w:hAnsi="Arial" w:cs="Arial"/>
          <w:color w:val="000000"/>
          <w:sz w:val="24"/>
          <w:szCs w:val="24"/>
          <w:shd w:val="clear" w:color="auto" w:fill="FFFFFF"/>
        </w:rPr>
      </w:pPr>
    </w:p>
    <w:p w:rsidR="00CC6D8D" w:rsidRDefault="00AD5EA0" w:rsidP="002A6226">
      <w:pPr>
        <w:spacing w:after="0" w:line="240" w:lineRule="auto"/>
        <w:rPr>
          <w:rFonts w:ascii="Arial" w:hAnsi="Arial" w:cs="Arial"/>
          <w:color w:val="000000"/>
          <w:sz w:val="24"/>
          <w:szCs w:val="24"/>
          <w:shd w:val="clear" w:color="auto" w:fill="FFFFFF"/>
        </w:rPr>
      </w:pPr>
      <w:r w:rsidRPr="002A6226">
        <w:rPr>
          <w:rFonts w:ascii="Arial" w:hAnsi="Arial" w:cs="Arial"/>
          <w:color w:val="000000"/>
          <w:sz w:val="24"/>
          <w:szCs w:val="24"/>
          <w:shd w:val="clear" w:color="auto" w:fill="FFFFFF"/>
        </w:rPr>
        <w:t>Desgraciadamente, el Estado no participa en la propiedad de estas empresas ni como socio minoritario. Ni siquiera se obliga a las empresas, postulantes-  extranjeras en su mayoría- a compartir la propiedad con empresas nacionales. De este modo no hay garantía que la tecnología  y los canales de distribución</w:t>
      </w:r>
      <w:r w:rsidR="009042DE" w:rsidRPr="002A6226">
        <w:rPr>
          <w:rFonts w:ascii="Arial" w:hAnsi="Arial" w:cs="Arial"/>
          <w:color w:val="000000"/>
          <w:sz w:val="24"/>
          <w:szCs w:val="24"/>
          <w:shd w:val="clear" w:color="auto" w:fill="FFFFFF"/>
        </w:rPr>
        <w:t xml:space="preserve"> </w:t>
      </w:r>
      <w:r w:rsidRPr="002A6226">
        <w:rPr>
          <w:rFonts w:ascii="Arial" w:hAnsi="Arial" w:cs="Arial"/>
          <w:color w:val="000000"/>
          <w:sz w:val="24"/>
          <w:szCs w:val="24"/>
          <w:shd w:val="clear" w:color="auto" w:fill="FFFFFF"/>
        </w:rPr>
        <w:t>sean transferidos  al país.</w:t>
      </w:r>
    </w:p>
    <w:p w:rsidR="002A6226" w:rsidRPr="002A6226" w:rsidRDefault="002A6226" w:rsidP="002A6226">
      <w:pPr>
        <w:spacing w:after="0" w:line="240" w:lineRule="auto"/>
        <w:rPr>
          <w:rFonts w:ascii="Arial" w:hAnsi="Arial" w:cs="Arial"/>
          <w:color w:val="000000"/>
          <w:sz w:val="24"/>
          <w:szCs w:val="24"/>
          <w:shd w:val="clear" w:color="auto" w:fill="FFFFFF"/>
        </w:rPr>
      </w:pPr>
    </w:p>
    <w:p w:rsidR="00AD5EA0" w:rsidRDefault="00AD5EA0" w:rsidP="002A6226">
      <w:pPr>
        <w:spacing w:after="0" w:line="240" w:lineRule="auto"/>
        <w:rPr>
          <w:rFonts w:ascii="Arial" w:hAnsi="Arial" w:cs="Arial"/>
          <w:color w:val="000000"/>
          <w:sz w:val="24"/>
          <w:szCs w:val="24"/>
          <w:shd w:val="clear" w:color="auto" w:fill="FFFFFF"/>
        </w:rPr>
      </w:pPr>
      <w:r w:rsidRPr="002A6226">
        <w:rPr>
          <w:rFonts w:ascii="Arial" w:hAnsi="Arial" w:cs="Arial"/>
          <w:color w:val="000000"/>
          <w:sz w:val="24"/>
          <w:szCs w:val="24"/>
          <w:shd w:val="clear" w:color="auto" w:fill="FFFFFF"/>
        </w:rPr>
        <w:t xml:space="preserve"> Tampoco se les obliga </w:t>
      </w:r>
      <w:r w:rsidR="004E35A4" w:rsidRPr="002A6226">
        <w:rPr>
          <w:rFonts w:ascii="Arial" w:hAnsi="Arial" w:cs="Arial"/>
          <w:color w:val="000000"/>
          <w:sz w:val="24"/>
          <w:szCs w:val="24"/>
          <w:shd w:val="clear" w:color="auto" w:fill="FFFFFF"/>
        </w:rPr>
        <w:t xml:space="preserve">a instalarse en la Región donde se encuentra el litio, la </w:t>
      </w:r>
      <w:r w:rsidR="00CC6D8D" w:rsidRPr="002A6226">
        <w:rPr>
          <w:rFonts w:ascii="Arial" w:hAnsi="Arial" w:cs="Arial"/>
          <w:color w:val="000000"/>
          <w:sz w:val="24"/>
          <w:szCs w:val="24"/>
          <w:shd w:val="clear" w:color="auto" w:fill="FFFFFF"/>
        </w:rPr>
        <w:t xml:space="preserve">Región </w:t>
      </w:r>
      <w:r w:rsidR="004E35A4" w:rsidRPr="002A6226">
        <w:rPr>
          <w:rFonts w:ascii="Arial" w:hAnsi="Arial" w:cs="Arial"/>
          <w:color w:val="000000"/>
          <w:sz w:val="24"/>
          <w:szCs w:val="24"/>
          <w:shd w:val="clear" w:color="auto" w:fill="FFFFFF"/>
        </w:rPr>
        <w:t>de Antofagasta. Esto habría</w:t>
      </w:r>
      <w:r w:rsidR="00CC6D8D" w:rsidRPr="002A6226">
        <w:rPr>
          <w:rFonts w:ascii="Arial" w:hAnsi="Arial" w:cs="Arial"/>
          <w:color w:val="000000"/>
          <w:sz w:val="24"/>
          <w:szCs w:val="24"/>
          <w:shd w:val="clear" w:color="auto" w:fill="FFFFFF"/>
        </w:rPr>
        <w:t xml:space="preserve"> sido </w:t>
      </w:r>
      <w:r w:rsidR="004E35A4" w:rsidRPr="002A6226">
        <w:rPr>
          <w:rFonts w:ascii="Arial" w:hAnsi="Arial" w:cs="Arial"/>
          <w:color w:val="000000"/>
          <w:sz w:val="24"/>
          <w:szCs w:val="24"/>
          <w:shd w:val="clear" w:color="auto" w:fill="FFFFFF"/>
        </w:rPr>
        <w:t xml:space="preserve"> deseable si se desea  descentralizar al país, minimiza</w:t>
      </w:r>
      <w:r w:rsidR="00CC6D8D" w:rsidRPr="002A6226">
        <w:rPr>
          <w:rFonts w:ascii="Arial" w:hAnsi="Arial" w:cs="Arial"/>
          <w:color w:val="000000"/>
          <w:sz w:val="24"/>
          <w:szCs w:val="24"/>
          <w:shd w:val="clear" w:color="auto" w:fill="FFFFFF"/>
        </w:rPr>
        <w:t>r</w:t>
      </w:r>
      <w:r w:rsidR="004E35A4" w:rsidRPr="002A6226">
        <w:rPr>
          <w:rFonts w:ascii="Arial" w:hAnsi="Arial" w:cs="Arial"/>
          <w:color w:val="000000"/>
          <w:sz w:val="24"/>
          <w:szCs w:val="24"/>
          <w:shd w:val="clear" w:color="auto" w:fill="FFFFFF"/>
        </w:rPr>
        <w:t xml:space="preserve"> el costo de transporte del litio, </w:t>
      </w:r>
      <w:r w:rsidR="00CC6D8D" w:rsidRPr="002A6226">
        <w:rPr>
          <w:rFonts w:ascii="Arial" w:hAnsi="Arial" w:cs="Arial"/>
          <w:color w:val="000000"/>
          <w:sz w:val="24"/>
          <w:szCs w:val="24"/>
          <w:shd w:val="clear" w:color="auto" w:fill="FFFFFF"/>
        </w:rPr>
        <w:t xml:space="preserve">aprovechar sus puertos, y la tecnología de </w:t>
      </w:r>
      <w:r w:rsidR="004E35A4" w:rsidRPr="002A6226">
        <w:rPr>
          <w:rFonts w:ascii="Arial" w:hAnsi="Arial" w:cs="Arial"/>
          <w:color w:val="000000"/>
          <w:sz w:val="24"/>
          <w:szCs w:val="24"/>
          <w:shd w:val="clear" w:color="auto" w:fill="FFFFFF"/>
        </w:rPr>
        <w:t xml:space="preserve"> la Universidad de Antofagasta</w:t>
      </w:r>
      <w:r w:rsidR="00CC6D8D" w:rsidRPr="002A6226">
        <w:rPr>
          <w:rFonts w:ascii="Arial" w:hAnsi="Arial" w:cs="Arial"/>
          <w:color w:val="000000"/>
          <w:sz w:val="24"/>
          <w:szCs w:val="24"/>
          <w:shd w:val="clear" w:color="auto" w:fill="FFFFFF"/>
        </w:rPr>
        <w:t xml:space="preserve"> y de la Universidad de Jujuy (Norte de Argentina)  donde hace rato se experimenta con baterías de litio</w:t>
      </w:r>
      <w:r w:rsidR="004E35A4" w:rsidRPr="002A6226">
        <w:rPr>
          <w:rFonts w:ascii="Arial" w:hAnsi="Arial" w:cs="Arial"/>
          <w:color w:val="000000"/>
          <w:sz w:val="24"/>
          <w:szCs w:val="24"/>
          <w:shd w:val="clear" w:color="auto" w:fill="FFFFFF"/>
        </w:rPr>
        <w:t xml:space="preserve">. </w:t>
      </w:r>
    </w:p>
    <w:p w:rsidR="002A6226" w:rsidRPr="002A6226" w:rsidRDefault="002A6226" w:rsidP="002A6226">
      <w:pPr>
        <w:spacing w:after="0" w:line="240" w:lineRule="auto"/>
        <w:rPr>
          <w:rFonts w:ascii="Arial" w:hAnsi="Arial" w:cs="Arial"/>
          <w:color w:val="000000"/>
          <w:sz w:val="24"/>
          <w:szCs w:val="24"/>
          <w:shd w:val="clear" w:color="auto" w:fill="FFFFFF"/>
        </w:rPr>
      </w:pPr>
    </w:p>
    <w:p w:rsidR="0080523C" w:rsidRDefault="00CC6D8D" w:rsidP="002A6226">
      <w:pPr>
        <w:spacing w:after="0" w:line="240" w:lineRule="auto"/>
        <w:rPr>
          <w:rFonts w:ascii="Arial" w:hAnsi="Arial" w:cs="Arial"/>
          <w:color w:val="000000"/>
          <w:sz w:val="24"/>
          <w:szCs w:val="24"/>
          <w:shd w:val="clear" w:color="auto" w:fill="FFFFFF"/>
        </w:rPr>
      </w:pPr>
      <w:r w:rsidRPr="002A6226">
        <w:rPr>
          <w:rFonts w:ascii="Arial" w:hAnsi="Arial" w:cs="Arial"/>
          <w:color w:val="000000"/>
          <w:sz w:val="24"/>
          <w:szCs w:val="24"/>
          <w:shd w:val="clear" w:color="auto" w:fill="FFFFFF"/>
        </w:rPr>
        <w:t xml:space="preserve">Las </w:t>
      </w:r>
      <w:r w:rsidR="0080523C" w:rsidRPr="002A6226">
        <w:rPr>
          <w:rFonts w:ascii="Arial" w:hAnsi="Arial" w:cs="Arial"/>
          <w:color w:val="000000"/>
          <w:sz w:val="24"/>
          <w:szCs w:val="24"/>
          <w:shd w:val="clear" w:color="auto" w:fill="FFFFFF"/>
        </w:rPr>
        <w:t xml:space="preserve"> empresas</w:t>
      </w:r>
      <w:r w:rsidRPr="002A6226">
        <w:rPr>
          <w:rFonts w:ascii="Arial" w:hAnsi="Arial" w:cs="Arial"/>
          <w:color w:val="000000"/>
          <w:sz w:val="24"/>
          <w:szCs w:val="24"/>
          <w:shd w:val="clear" w:color="auto" w:fill="FFFFFF"/>
        </w:rPr>
        <w:t xml:space="preserve"> que postulan en la licitación de CORFO, </w:t>
      </w:r>
      <w:r w:rsidR="0080523C" w:rsidRPr="002A6226">
        <w:rPr>
          <w:rFonts w:ascii="Arial" w:hAnsi="Arial" w:cs="Arial"/>
          <w:color w:val="000000"/>
          <w:sz w:val="24"/>
          <w:szCs w:val="24"/>
          <w:shd w:val="clear" w:color="auto" w:fill="FFFFFF"/>
        </w:rPr>
        <w:t xml:space="preserve"> se beneficiarían del reciente acuerdo entre CORFO, dueña formal del Salar, y la recién</w:t>
      </w:r>
      <w:r w:rsidR="00E92EF7" w:rsidRPr="002A6226">
        <w:rPr>
          <w:rFonts w:ascii="Arial" w:hAnsi="Arial" w:cs="Arial"/>
          <w:color w:val="000000"/>
          <w:sz w:val="24"/>
          <w:szCs w:val="24"/>
          <w:shd w:val="clear" w:color="auto" w:fill="FFFFFF"/>
        </w:rPr>
        <w:t xml:space="preserve"> mencionada </w:t>
      </w:r>
      <w:proofErr w:type="spellStart"/>
      <w:r w:rsidR="00E92EF7" w:rsidRPr="002A6226">
        <w:rPr>
          <w:rFonts w:ascii="Arial" w:hAnsi="Arial" w:cs="Arial"/>
          <w:color w:val="000000"/>
          <w:sz w:val="24"/>
          <w:szCs w:val="24"/>
          <w:shd w:val="clear" w:color="auto" w:fill="FFFFFF"/>
        </w:rPr>
        <w:t>Rock</w:t>
      </w:r>
      <w:r w:rsidR="004E35A4" w:rsidRPr="002A6226">
        <w:rPr>
          <w:rFonts w:ascii="Arial" w:hAnsi="Arial" w:cs="Arial"/>
          <w:color w:val="000000"/>
          <w:sz w:val="24"/>
          <w:szCs w:val="24"/>
          <w:shd w:val="clear" w:color="auto" w:fill="FFFFFF"/>
        </w:rPr>
        <w:t>wood</w:t>
      </w:r>
      <w:proofErr w:type="spellEnd"/>
      <w:r w:rsidR="004E35A4" w:rsidRPr="002A6226">
        <w:rPr>
          <w:rFonts w:ascii="Arial" w:hAnsi="Arial" w:cs="Arial"/>
          <w:color w:val="000000"/>
          <w:sz w:val="24"/>
          <w:szCs w:val="24"/>
          <w:shd w:val="clear" w:color="auto" w:fill="FFFFFF"/>
        </w:rPr>
        <w:t xml:space="preserve"> Litio.  Se acordó que aproximadamente un cuarto </w:t>
      </w:r>
      <w:r w:rsidR="0080523C" w:rsidRPr="002A6226">
        <w:rPr>
          <w:rFonts w:ascii="Arial" w:hAnsi="Arial" w:cs="Arial"/>
          <w:color w:val="000000"/>
          <w:sz w:val="24"/>
          <w:szCs w:val="24"/>
          <w:shd w:val="clear" w:color="auto" w:fill="FFFFFF"/>
        </w:rPr>
        <w:t xml:space="preserve"> de la producción de litio de </w:t>
      </w:r>
      <w:proofErr w:type="spellStart"/>
      <w:r w:rsidR="0080523C" w:rsidRPr="002A6226">
        <w:rPr>
          <w:rFonts w:ascii="Arial" w:hAnsi="Arial" w:cs="Arial"/>
          <w:color w:val="000000"/>
          <w:sz w:val="24"/>
          <w:szCs w:val="24"/>
          <w:shd w:val="clear" w:color="auto" w:fill="FFFFFF"/>
        </w:rPr>
        <w:t>R</w:t>
      </w:r>
      <w:r w:rsidR="00AD5EA0" w:rsidRPr="002A6226">
        <w:rPr>
          <w:rFonts w:ascii="Arial" w:hAnsi="Arial" w:cs="Arial"/>
          <w:color w:val="000000"/>
          <w:sz w:val="24"/>
          <w:szCs w:val="24"/>
          <w:shd w:val="clear" w:color="auto" w:fill="FFFFFF"/>
        </w:rPr>
        <w:t>oockwood</w:t>
      </w:r>
      <w:proofErr w:type="spellEnd"/>
      <w:r w:rsidR="00AD5EA0" w:rsidRPr="002A6226">
        <w:rPr>
          <w:rFonts w:ascii="Arial" w:hAnsi="Arial" w:cs="Arial"/>
          <w:color w:val="000000"/>
          <w:sz w:val="24"/>
          <w:szCs w:val="24"/>
          <w:shd w:val="clear" w:color="auto" w:fill="FFFFFF"/>
        </w:rPr>
        <w:t xml:space="preserve">, </w:t>
      </w:r>
      <w:r w:rsidR="004E35A4" w:rsidRPr="002A6226">
        <w:rPr>
          <w:rFonts w:ascii="Arial" w:hAnsi="Arial" w:cs="Arial"/>
          <w:color w:val="000000"/>
          <w:sz w:val="24"/>
          <w:szCs w:val="24"/>
          <w:shd w:val="clear" w:color="auto" w:fill="FFFFFF"/>
        </w:rPr>
        <w:t xml:space="preserve">se  entregaría </w:t>
      </w:r>
      <w:r w:rsidR="0080523C" w:rsidRPr="002A6226">
        <w:rPr>
          <w:rFonts w:ascii="Arial" w:hAnsi="Arial" w:cs="Arial"/>
          <w:color w:val="000000"/>
          <w:sz w:val="24"/>
          <w:szCs w:val="24"/>
          <w:shd w:val="clear" w:color="auto" w:fill="FFFFFF"/>
        </w:rPr>
        <w:t xml:space="preserve">para </w:t>
      </w:r>
      <w:r w:rsidR="004E35A4" w:rsidRPr="002A6226">
        <w:rPr>
          <w:rFonts w:ascii="Arial" w:hAnsi="Arial" w:cs="Arial"/>
          <w:color w:val="000000"/>
          <w:sz w:val="24"/>
          <w:szCs w:val="24"/>
          <w:shd w:val="clear" w:color="auto" w:fill="FFFFFF"/>
        </w:rPr>
        <w:t xml:space="preserve">agregar </w:t>
      </w:r>
      <w:r w:rsidR="0080523C" w:rsidRPr="002A6226">
        <w:rPr>
          <w:rFonts w:ascii="Arial" w:hAnsi="Arial" w:cs="Arial"/>
          <w:color w:val="000000"/>
          <w:sz w:val="24"/>
          <w:szCs w:val="24"/>
          <w:shd w:val="clear" w:color="auto" w:fill="FFFFFF"/>
        </w:rPr>
        <w:t xml:space="preserve"> valor.</w:t>
      </w:r>
      <w:r w:rsidR="00E92EF7" w:rsidRPr="002A6226">
        <w:rPr>
          <w:rFonts w:ascii="Arial" w:hAnsi="Arial" w:cs="Arial"/>
          <w:color w:val="000000"/>
          <w:sz w:val="24"/>
          <w:szCs w:val="24"/>
          <w:shd w:val="clear" w:color="auto" w:fill="FFFFFF"/>
        </w:rPr>
        <w:t xml:space="preserve"> O</w:t>
      </w:r>
      <w:r w:rsidR="0080523C" w:rsidRPr="002A6226">
        <w:rPr>
          <w:rFonts w:ascii="Arial" w:hAnsi="Arial" w:cs="Arial"/>
          <w:color w:val="000000"/>
          <w:sz w:val="24"/>
          <w:szCs w:val="24"/>
          <w:shd w:val="clear" w:color="auto" w:fill="FFFFFF"/>
        </w:rPr>
        <w:t>tra caract</w:t>
      </w:r>
      <w:r w:rsidR="00E92EF7" w:rsidRPr="002A6226">
        <w:rPr>
          <w:rFonts w:ascii="Arial" w:hAnsi="Arial" w:cs="Arial"/>
          <w:color w:val="000000"/>
          <w:sz w:val="24"/>
          <w:szCs w:val="24"/>
          <w:shd w:val="clear" w:color="auto" w:fill="FFFFFF"/>
        </w:rPr>
        <w:t xml:space="preserve">erística del acuerdo es que </w:t>
      </w:r>
      <w:proofErr w:type="spellStart"/>
      <w:r w:rsidR="00E92EF7" w:rsidRPr="002A6226">
        <w:rPr>
          <w:rFonts w:ascii="Arial" w:hAnsi="Arial" w:cs="Arial"/>
          <w:color w:val="000000"/>
          <w:sz w:val="24"/>
          <w:szCs w:val="24"/>
          <w:shd w:val="clear" w:color="auto" w:fill="FFFFFF"/>
        </w:rPr>
        <w:t>Roc</w:t>
      </w:r>
      <w:r w:rsidR="0080523C" w:rsidRPr="002A6226">
        <w:rPr>
          <w:rFonts w:ascii="Arial" w:hAnsi="Arial" w:cs="Arial"/>
          <w:color w:val="000000"/>
          <w:sz w:val="24"/>
          <w:szCs w:val="24"/>
          <w:shd w:val="clear" w:color="auto" w:fill="FFFFFF"/>
        </w:rPr>
        <w:t>kwood</w:t>
      </w:r>
      <w:proofErr w:type="spellEnd"/>
      <w:r w:rsidR="0080523C" w:rsidRPr="002A6226">
        <w:rPr>
          <w:rFonts w:ascii="Arial" w:hAnsi="Arial" w:cs="Arial"/>
          <w:color w:val="000000"/>
          <w:sz w:val="24"/>
          <w:szCs w:val="24"/>
          <w:shd w:val="clear" w:color="auto" w:fill="FFFFFF"/>
        </w:rPr>
        <w:t xml:space="preserve"> deberá comenzar a pagar algún royalty sobre sus ventas. </w:t>
      </w:r>
    </w:p>
    <w:p w:rsidR="002A6226" w:rsidRPr="002A6226" w:rsidRDefault="002A6226" w:rsidP="002A6226">
      <w:pPr>
        <w:spacing w:after="0" w:line="240" w:lineRule="auto"/>
        <w:rPr>
          <w:rFonts w:ascii="Arial" w:hAnsi="Arial" w:cs="Arial"/>
          <w:color w:val="000000"/>
          <w:sz w:val="24"/>
          <w:szCs w:val="24"/>
          <w:shd w:val="clear" w:color="auto" w:fill="FFFFFF"/>
        </w:rPr>
      </w:pPr>
    </w:p>
    <w:p w:rsidR="00E92EF7" w:rsidRDefault="00E92EF7" w:rsidP="002A6226">
      <w:pPr>
        <w:spacing w:after="0" w:line="240" w:lineRule="auto"/>
        <w:rPr>
          <w:rFonts w:ascii="Arial" w:hAnsi="Arial" w:cs="Arial"/>
          <w:color w:val="000000"/>
          <w:sz w:val="24"/>
          <w:szCs w:val="24"/>
          <w:shd w:val="clear" w:color="auto" w:fill="FFFFFF"/>
        </w:rPr>
      </w:pPr>
      <w:r w:rsidRPr="002A6226">
        <w:rPr>
          <w:rFonts w:ascii="Arial" w:hAnsi="Arial" w:cs="Arial"/>
          <w:color w:val="000000"/>
          <w:sz w:val="24"/>
          <w:szCs w:val="24"/>
          <w:shd w:val="clear" w:color="auto" w:fill="FFFFFF"/>
        </w:rPr>
        <w:t>A cambio de todo ello, la empresa estadounidense obtuvo este año</w:t>
      </w:r>
      <w:r w:rsidR="004E35A4" w:rsidRPr="002A6226">
        <w:rPr>
          <w:rFonts w:ascii="Arial" w:hAnsi="Arial" w:cs="Arial"/>
          <w:color w:val="000000"/>
          <w:sz w:val="24"/>
          <w:szCs w:val="24"/>
          <w:shd w:val="clear" w:color="auto" w:fill="FFFFFF"/>
        </w:rPr>
        <w:t xml:space="preserve"> un enorme beneficio: </w:t>
      </w:r>
      <w:r w:rsidRPr="002A6226">
        <w:rPr>
          <w:rFonts w:ascii="Arial" w:hAnsi="Arial" w:cs="Arial"/>
          <w:color w:val="000000"/>
          <w:sz w:val="24"/>
          <w:szCs w:val="24"/>
          <w:shd w:val="clear" w:color="auto" w:fill="FFFFFF"/>
        </w:rPr>
        <w:t xml:space="preserve">duplicación de su cuota de extracción de litio desde el Salar de Atacama.  </w:t>
      </w:r>
      <w:r w:rsidR="000F47E2" w:rsidRPr="002A6226">
        <w:rPr>
          <w:rFonts w:ascii="Arial" w:hAnsi="Arial" w:cs="Arial"/>
          <w:color w:val="000000"/>
          <w:sz w:val="24"/>
          <w:szCs w:val="24"/>
          <w:shd w:val="clear" w:color="auto" w:fill="FFFFFF"/>
        </w:rPr>
        <w:t>S</w:t>
      </w:r>
      <w:r w:rsidR="00E946B3" w:rsidRPr="002A6226">
        <w:rPr>
          <w:rFonts w:ascii="Arial" w:hAnsi="Arial" w:cs="Arial"/>
          <w:color w:val="000000"/>
          <w:sz w:val="24"/>
          <w:szCs w:val="24"/>
          <w:shd w:val="clear" w:color="auto" w:fill="FFFFFF"/>
        </w:rPr>
        <w:t xml:space="preserve">e trata de un avance discutible </w:t>
      </w:r>
      <w:r w:rsidRPr="002A6226">
        <w:rPr>
          <w:rFonts w:ascii="Arial" w:hAnsi="Arial" w:cs="Arial"/>
          <w:color w:val="000000"/>
          <w:sz w:val="24"/>
          <w:szCs w:val="24"/>
          <w:shd w:val="clear" w:color="auto" w:fill="FFFFFF"/>
        </w:rPr>
        <w:t xml:space="preserve"> </w:t>
      </w:r>
      <w:r w:rsidR="000F47E2" w:rsidRPr="002A6226">
        <w:rPr>
          <w:rFonts w:ascii="Arial" w:hAnsi="Arial" w:cs="Arial"/>
          <w:color w:val="000000"/>
          <w:sz w:val="24"/>
          <w:szCs w:val="24"/>
          <w:shd w:val="clear" w:color="auto" w:fill="FFFFFF"/>
        </w:rPr>
        <w:t xml:space="preserve">ya que sin necesidad de esta renovación, </w:t>
      </w:r>
      <w:r w:rsidRPr="002A6226">
        <w:rPr>
          <w:rFonts w:ascii="Arial" w:hAnsi="Arial" w:cs="Arial"/>
          <w:color w:val="000000"/>
          <w:sz w:val="24"/>
          <w:szCs w:val="24"/>
          <w:shd w:val="clear" w:color="auto" w:fill="FFFFFF"/>
        </w:rPr>
        <w:t xml:space="preserve"> </w:t>
      </w:r>
      <w:r w:rsidR="00E946B3" w:rsidRPr="002A6226">
        <w:rPr>
          <w:rFonts w:ascii="Arial" w:hAnsi="Arial" w:cs="Arial"/>
          <w:color w:val="000000"/>
          <w:sz w:val="24"/>
          <w:szCs w:val="24"/>
          <w:shd w:val="clear" w:color="auto" w:fill="FFFFFF"/>
        </w:rPr>
        <w:t>esta  empresa</w:t>
      </w:r>
      <w:r w:rsidR="000F47E2" w:rsidRPr="002A6226">
        <w:rPr>
          <w:rFonts w:ascii="Arial" w:hAnsi="Arial" w:cs="Arial"/>
          <w:color w:val="000000"/>
          <w:sz w:val="24"/>
          <w:szCs w:val="24"/>
          <w:shd w:val="clear" w:color="auto" w:fill="FFFFFF"/>
        </w:rPr>
        <w:t xml:space="preserve"> tenía asegurada la extracción del litio por muchos años. A la fecha, dicha firma,  ha ocupado únicamente  cerca de   un tercio de la cuota vigente, la cual no tenía límite de tiempo.</w:t>
      </w:r>
      <w:r w:rsidR="000E4975" w:rsidRPr="002A6226">
        <w:rPr>
          <w:rFonts w:ascii="Arial" w:hAnsi="Arial" w:cs="Arial"/>
          <w:color w:val="000000"/>
          <w:sz w:val="24"/>
          <w:szCs w:val="24"/>
          <w:shd w:val="clear" w:color="auto" w:fill="FFFFFF"/>
        </w:rPr>
        <w:t xml:space="preserve"> </w:t>
      </w:r>
    </w:p>
    <w:p w:rsidR="002A6226" w:rsidRPr="002A6226" w:rsidRDefault="002A6226" w:rsidP="002A6226">
      <w:pPr>
        <w:spacing w:after="0" w:line="240" w:lineRule="auto"/>
        <w:rPr>
          <w:rFonts w:ascii="Arial" w:hAnsi="Arial" w:cs="Arial"/>
          <w:color w:val="000000"/>
          <w:sz w:val="24"/>
          <w:szCs w:val="24"/>
          <w:shd w:val="clear" w:color="auto" w:fill="FFFFFF"/>
        </w:rPr>
      </w:pPr>
    </w:p>
    <w:p w:rsidR="002A6226" w:rsidRDefault="0080523C" w:rsidP="002A6226">
      <w:pPr>
        <w:spacing w:after="0" w:line="240" w:lineRule="auto"/>
        <w:rPr>
          <w:rFonts w:ascii="Arial" w:hAnsi="Arial" w:cs="Arial"/>
          <w:color w:val="000000"/>
          <w:sz w:val="24"/>
          <w:szCs w:val="24"/>
          <w:shd w:val="clear" w:color="auto" w:fill="FFFFFF"/>
        </w:rPr>
      </w:pPr>
      <w:r w:rsidRPr="002A6226">
        <w:rPr>
          <w:rFonts w:ascii="Arial" w:hAnsi="Arial" w:cs="Arial"/>
          <w:color w:val="000000"/>
          <w:sz w:val="24"/>
          <w:szCs w:val="24"/>
          <w:shd w:val="clear" w:color="auto" w:fill="FFFFFF"/>
        </w:rPr>
        <w:t xml:space="preserve">Otra variación del modelo dependerá del resultado </w:t>
      </w:r>
      <w:r w:rsidR="009243B9" w:rsidRPr="002A6226">
        <w:rPr>
          <w:rFonts w:ascii="Arial" w:hAnsi="Arial" w:cs="Arial"/>
          <w:color w:val="000000"/>
          <w:sz w:val="24"/>
          <w:szCs w:val="24"/>
          <w:shd w:val="clear" w:color="auto" w:fill="FFFFFF"/>
        </w:rPr>
        <w:t xml:space="preserve">del diferendo </w:t>
      </w:r>
      <w:r w:rsidRPr="002A6226">
        <w:rPr>
          <w:rFonts w:ascii="Arial" w:hAnsi="Arial" w:cs="Arial"/>
          <w:color w:val="000000"/>
          <w:sz w:val="24"/>
          <w:szCs w:val="24"/>
          <w:shd w:val="clear" w:color="auto" w:fill="FFFFFF"/>
        </w:rPr>
        <w:t xml:space="preserve">entre   CORFO y SQM. </w:t>
      </w:r>
      <w:r w:rsidR="00E92EF7" w:rsidRPr="002A6226">
        <w:rPr>
          <w:rFonts w:ascii="Arial" w:hAnsi="Arial" w:cs="Arial"/>
          <w:color w:val="000000"/>
          <w:sz w:val="24"/>
          <w:szCs w:val="24"/>
          <w:shd w:val="clear" w:color="auto" w:fill="FFFFFF"/>
        </w:rPr>
        <w:t>CORFO</w:t>
      </w:r>
      <w:r w:rsidR="004E35A4" w:rsidRPr="002A6226">
        <w:rPr>
          <w:rFonts w:ascii="Arial" w:hAnsi="Arial" w:cs="Arial"/>
          <w:color w:val="000000"/>
          <w:sz w:val="24"/>
          <w:szCs w:val="24"/>
          <w:shd w:val="clear" w:color="auto" w:fill="FFFFFF"/>
        </w:rPr>
        <w:t xml:space="preserve"> y otros organismos del Estado, un Sindicato de la empresa, </w:t>
      </w:r>
      <w:r w:rsidR="00E92EF7" w:rsidRPr="002A6226">
        <w:rPr>
          <w:rFonts w:ascii="Arial" w:hAnsi="Arial" w:cs="Arial"/>
          <w:color w:val="000000"/>
          <w:sz w:val="24"/>
          <w:szCs w:val="24"/>
          <w:shd w:val="clear" w:color="auto" w:fill="FFFFFF"/>
        </w:rPr>
        <w:t xml:space="preserve"> ha</w:t>
      </w:r>
      <w:r w:rsidR="004E35A4" w:rsidRPr="002A6226">
        <w:rPr>
          <w:rFonts w:ascii="Arial" w:hAnsi="Arial" w:cs="Arial"/>
          <w:color w:val="000000"/>
          <w:sz w:val="24"/>
          <w:szCs w:val="24"/>
          <w:shd w:val="clear" w:color="auto" w:fill="FFFFFF"/>
        </w:rPr>
        <w:t>n</w:t>
      </w:r>
      <w:r w:rsidR="00E92EF7" w:rsidRPr="002A6226">
        <w:rPr>
          <w:rFonts w:ascii="Arial" w:hAnsi="Arial" w:cs="Arial"/>
          <w:color w:val="000000"/>
          <w:sz w:val="24"/>
          <w:szCs w:val="24"/>
          <w:shd w:val="clear" w:color="auto" w:fill="FFFFFF"/>
        </w:rPr>
        <w:t xml:space="preserve"> denunciado a </w:t>
      </w:r>
      <w:r w:rsidRPr="002A6226">
        <w:rPr>
          <w:rFonts w:ascii="Arial" w:hAnsi="Arial" w:cs="Arial"/>
          <w:color w:val="000000"/>
          <w:sz w:val="24"/>
          <w:szCs w:val="24"/>
          <w:shd w:val="clear" w:color="auto" w:fill="FFFFFF"/>
        </w:rPr>
        <w:t>SQM</w:t>
      </w:r>
      <w:r w:rsidR="00D62B7E" w:rsidRPr="002A6226">
        <w:rPr>
          <w:rFonts w:ascii="Arial" w:hAnsi="Arial" w:cs="Arial"/>
          <w:color w:val="000000"/>
          <w:sz w:val="24"/>
          <w:szCs w:val="24"/>
          <w:shd w:val="clear" w:color="auto" w:fill="FFFFFF"/>
        </w:rPr>
        <w:t>; esta empresa tiene litigios por incumplimiento de normas ambientales y laborales</w:t>
      </w:r>
      <w:r w:rsidR="004E35A4" w:rsidRPr="002A6226">
        <w:rPr>
          <w:rFonts w:ascii="Arial" w:hAnsi="Arial" w:cs="Arial"/>
          <w:color w:val="000000"/>
          <w:sz w:val="24"/>
          <w:szCs w:val="24"/>
          <w:shd w:val="clear" w:color="auto" w:fill="FFFFFF"/>
        </w:rPr>
        <w:t>, además de los casos de corrupción política</w:t>
      </w:r>
      <w:r w:rsidR="00E92EF7" w:rsidRPr="002A6226">
        <w:rPr>
          <w:rFonts w:ascii="Arial" w:hAnsi="Arial" w:cs="Arial"/>
          <w:color w:val="000000"/>
          <w:sz w:val="24"/>
          <w:szCs w:val="24"/>
          <w:shd w:val="clear" w:color="auto" w:fill="FFFFFF"/>
        </w:rPr>
        <w:t xml:space="preserve">. </w:t>
      </w:r>
      <w:r w:rsidR="009243B9" w:rsidRPr="002A6226">
        <w:rPr>
          <w:rFonts w:ascii="Arial" w:hAnsi="Arial" w:cs="Arial"/>
          <w:color w:val="000000"/>
          <w:sz w:val="24"/>
          <w:szCs w:val="24"/>
          <w:shd w:val="clear" w:color="auto" w:fill="FFFFFF"/>
        </w:rPr>
        <w:t xml:space="preserve">Actualmente, para no depender del resultado de estas alegaciones, </w:t>
      </w:r>
    </w:p>
    <w:p w:rsidR="002A6226" w:rsidRDefault="002A6226" w:rsidP="002A6226">
      <w:pPr>
        <w:spacing w:after="0" w:line="240" w:lineRule="auto"/>
        <w:rPr>
          <w:rFonts w:ascii="Arial" w:hAnsi="Arial" w:cs="Arial"/>
          <w:color w:val="000000"/>
          <w:sz w:val="24"/>
          <w:szCs w:val="24"/>
          <w:shd w:val="clear" w:color="auto" w:fill="FFFFFF"/>
        </w:rPr>
      </w:pPr>
    </w:p>
    <w:p w:rsidR="000F47E2" w:rsidRDefault="000F47E2" w:rsidP="002A6226">
      <w:pPr>
        <w:spacing w:after="0" w:line="240" w:lineRule="auto"/>
        <w:rPr>
          <w:rFonts w:ascii="Arial" w:hAnsi="Arial" w:cs="Arial"/>
          <w:color w:val="000000"/>
          <w:sz w:val="24"/>
          <w:szCs w:val="24"/>
          <w:shd w:val="clear" w:color="auto" w:fill="FFFFFF"/>
        </w:rPr>
      </w:pPr>
      <w:r w:rsidRPr="002A6226">
        <w:rPr>
          <w:rFonts w:ascii="Arial" w:hAnsi="Arial" w:cs="Arial"/>
          <w:color w:val="000000"/>
          <w:sz w:val="24"/>
          <w:szCs w:val="24"/>
          <w:shd w:val="clear" w:color="auto" w:fill="FFFFFF"/>
        </w:rPr>
        <w:t>SQM está intentando ampliar sus alianzas con el capital</w:t>
      </w:r>
      <w:r w:rsidR="009243B9" w:rsidRPr="002A6226">
        <w:rPr>
          <w:rFonts w:ascii="Arial" w:hAnsi="Arial" w:cs="Arial"/>
          <w:color w:val="000000"/>
          <w:sz w:val="24"/>
          <w:szCs w:val="24"/>
          <w:shd w:val="clear" w:color="auto" w:fill="FFFFFF"/>
        </w:rPr>
        <w:t xml:space="preserve"> extranjero </w:t>
      </w:r>
      <w:r w:rsidRPr="002A6226">
        <w:rPr>
          <w:rFonts w:ascii="Arial" w:hAnsi="Arial" w:cs="Arial"/>
          <w:color w:val="000000"/>
          <w:sz w:val="24"/>
          <w:szCs w:val="24"/>
          <w:shd w:val="clear" w:color="auto" w:fill="FFFFFF"/>
        </w:rPr>
        <w:t xml:space="preserve">  Al mismo tiempo, SQM se está expandiendo en el extranjero. En particular, en la provincia</w:t>
      </w:r>
      <w:r w:rsidR="000E4975" w:rsidRPr="002A6226">
        <w:rPr>
          <w:rFonts w:ascii="Arial" w:hAnsi="Arial" w:cs="Arial"/>
          <w:color w:val="000000"/>
          <w:sz w:val="24"/>
          <w:szCs w:val="24"/>
          <w:shd w:val="clear" w:color="auto" w:fill="FFFFFF"/>
        </w:rPr>
        <w:t xml:space="preserve"> norteña argentina </w:t>
      </w:r>
      <w:r w:rsidRPr="002A6226">
        <w:rPr>
          <w:rFonts w:ascii="Arial" w:hAnsi="Arial" w:cs="Arial"/>
          <w:color w:val="000000"/>
          <w:sz w:val="24"/>
          <w:szCs w:val="24"/>
          <w:shd w:val="clear" w:color="auto" w:fill="FFFFFF"/>
        </w:rPr>
        <w:t xml:space="preserve"> de Jujuy</w:t>
      </w:r>
      <w:r w:rsidR="000E4975" w:rsidRPr="002A6226">
        <w:rPr>
          <w:rFonts w:ascii="Arial" w:hAnsi="Arial" w:cs="Arial"/>
          <w:color w:val="000000"/>
          <w:sz w:val="24"/>
          <w:szCs w:val="24"/>
          <w:shd w:val="clear" w:color="auto" w:fill="FFFFFF"/>
        </w:rPr>
        <w:t xml:space="preserve">, parte del llamado Triángulo Mundial del Litio. </w:t>
      </w:r>
    </w:p>
    <w:p w:rsidR="002A6226" w:rsidRPr="002A6226" w:rsidRDefault="002A6226" w:rsidP="002A6226">
      <w:pPr>
        <w:spacing w:after="0" w:line="240" w:lineRule="auto"/>
        <w:rPr>
          <w:rFonts w:ascii="Arial" w:hAnsi="Arial" w:cs="Arial"/>
          <w:color w:val="000000"/>
          <w:sz w:val="24"/>
          <w:szCs w:val="24"/>
          <w:shd w:val="clear" w:color="auto" w:fill="FFFFFF"/>
        </w:rPr>
      </w:pPr>
    </w:p>
    <w:p w:rsidR="000E4975" w:rsidRDefault="000E4975" w:rsidP="002A6226">
      <w:pPr>
        <w:spacing w:after="0" w:line="240" w:lineRule="auto"/>
        <w:rPr>
          <w:rFonts w:ascii="Arial" w:hAnsi="Arial" w:cs="Arial"/>
          <w:color w:val="000000"/>
          <w:sz w:val="24"/>
          <w:szCs w:val="24"/>
          <w:shd w:val="clear" w:color="auto" w:fill="FFFFFF"/>
        </w:rPr>
      </w:pPr>
      <w:r w:rsidRPr="002A6226">
        <w:rPr>
          <w:rFonts w:ascii="Arial" w:hAnsi="Arial" w:cs="Arial"/>
          <w:color w:val="000000"/>
          <w:sz w:val="24"/>
          <w:szCs w:val="24"/>
          <w:shd w:val="clear" w:color="auto" w:fill="FFFFFF"/>
        </w:rPr>
        <w:lastRenderedPageBreak/>
        <w:t xml:space="preserve">Finalmente, el actual Gobierno ha solicitado a CODELCO un Plan de Negocios para la explotación de los Salares de </w:t>
      </w:r>
      <w:proofErr w:type="spellStart"/>
      <w:r w:rsidRPr="002A6226">
        <w:rPr>
          <w:rFonts w:ascii="Arial" w:hAnsi="Arial" w:cs="Arial"/>
          <w:color w:val="000000"/>
          <w:sz w:val="24"/>
          <w:szCs w:val="24"/>
          <w:shd w:val="clear" w:color="auto" w:fill="FFFFFF"/>
        </w:rPr>
        <w:t>Maricunga</w:t>
      </w:r>
      <w:proofErr w:type="spellEnd"/>
      <w:r w:rsidRPr="002A6226">
        <w:rPr>
          <w:rFonts w:ascii="Arial" w:hAnsi="Arial" w:cs="Arial"/>
          <w:color w:val="000000"/>
          <w:sz w:val="24"/>
          <w:szCs w:val="24"/>
          <w:shd w:val="clear" w:color="auto" w:fill="FFFFFF"/>
        </w:rPr>
        <w:t xml:space="preserve"> y Pedernales en la Región de Atacama. Este aspecto constituye </w:t>
      </w:r>
      <w:r w:rsidR="00012724" w:rsidRPr="002A6226">
        <w:rPr>
          <w:rFonts w:ascii="Arial" w:hAnsi="Arial" w:cs="Arial"/>
          <w:color w:val="000000"/>
          <w:sz w:val="24"/>
          <w:szCs w:val="24"/>
          <w:shd w:val="clear" w:color="auto" w:fill="FFFFFF"/>
        </w:rPr>
        <w:t xml:space="preserve">otra </w:t>
      </w:r>
      <w:r w:rsidRPr="002A6226">
        <w:rPr>
          <w:rFonts w:ascii="Arial" w:hAnsi="Arial" w:cs="Arial"/>
          <w:color w:val="000000"/>
          <w:sz w:val="24"/>
          <w:szCs w:val="24"/>
          <w:shd w:val="clear" w:color="auto" w:fill="FFFFFF"/>
        </w:rPr>
        <w:t xml:space="preserve"> parte débil del modelo de enclave atemperado. En primer lugar, porque estas reservas son minúsculas en comparación con las reservas del Salar de Atacama. En segundo lugar, porque CODELCO </w:t>
      </w:r>
      <w:r w:rsidR="007842E8" w:rsidRPr="002A6226">
        <w:rPr>
          <w:rFonts w:ascii="Arial" w:hAnsi="Arial" w:cs="Arial"/>
          <w:color w:val="000000"/>
          <w:sz w:val="24"/>
          <w:szCs w:val="24"/>
          <w:shd w:val="clear" w:color="auto" w:fill="FFFFFF"/>
        </w:rPr>
        <w:t xml:space="preserve">podría </w:t>
      </w:r>
      <w:r w:rsidRPr="002A6226">
        <w:rPr>
          <w:rFonts w:ascii="Arial" w:hAnsi="Arial" w:cs="Arial"/>
          <w:color w:val="000000"/>
          <w:sz w:val="24"/>
          <w:szCs w:val="24"/>
          <w:shd w:val="clear" w:color="auto" w:fill="FFFFFF"/>
        </w:rPr>
        <w:t xml:space="preserve"> licitar estos Salares a empresas exportadoras de materia prima. </w:t>
      </w:r>
    </w:p>
    <w:p w:rsidR="002A6226" w:rsidRPr="002A6226" w:rsidRDefault="002A6226" w:rsidP="002A6226">
      <w:pPr>
        <w:spacing w:after="0" w:line="240" w:lineRule="auto"/>
        <w:rPr>
          <w:rFonts w:ascii="Arial" w:hAnsi="Arial" w:cs="Arial"/>
          <w:color w:val="000000"/>
          <w:sz w:val="24"/>
          <w:szCs w:val="24"/>
          <w:shd w:val="clear" w:color="auto" w:fill="FFFFFF"/>
        </w:rPr>
      </w:pPr>
    </w:p>
    <w:p w:rsidR="00E946B3" w:rsidRDefault="00012724" w:rsidP="002A6226">
      <w:pPr>
        <w:spacing w:after="0" w:line="240" w:lineRule="auto"/>
        <w:rPr>
          <w:rFonts w:ascii="Arial" w:hAnsi="Arial" w:cs="Arial"/>
          <w:color w:val="000000"/>
          <w:sz w:val="24"/>
          <w:szCs w:val="24"/>
          <w:shd w:val="clear" w:color="auto" w:fill="FFFFFF"/>
        </w:rPr>
      </w:pPr>
      <w:r w:rsidRPr="002A6226">
        <w:rPr>
          <w:rFonts w:ascii="Arial" w:hAnsi="Arial" w:cs="Arial"/>
          <w:color w:val="000000"/>
          <w:sz w:val="24"/>
          <w:szCs w:val="24"/>
          <w:shd w:val="clear" w:color="auto" w:fill="FFFFFF"/>
        </w:rPr>
        <w:t>En resumen, las acciones emprendidas a partir del último año no garantizan cambios radicales al actual modelo de enclave</w:t>
      </w:r>
      <w:r w:rsidR="009077C7" w:rsidRPr="002A6226">
        <w:rPr>
          <w:rFonts w:ascii="Arial" w:hAnsi="Arial" w:cs="Arial"/>
          <w:color w:val="000000"/>
          <w:sz w:val="24"/>
          <w:szCs w:val="24"/>
          <w:shd w:val="clear" w:color="auto" w:fill="FFFFFF"/>
        </w:rPr>
        <w:t>, le llamamos “enclave atemperado”</w:t>
      </w:r>
      <w:r w:rsidRPr="002A6226">
        <w:rPr>
          <w:rFonts w:ascii="Arial" w:hAnsi="Arial" w:cs="Arial"/>
          <w:color w:val="000000"/>
          <w:sz w:val="24"/>
          <w:szCs w:val="24"/>
          <w:shd w:val="clear" w:color="auto" w:fill="FFFFFF"/>
        </w:rPr>
        <w:t>. El grueso de las reservas</w:t>
      </w:r>
      <w:r w:rsidR="00380984" w:rsidRPr="002A6226">
        <w:rPr>
          <w:rFonts w:ascii="Arial" w:hAnsi="Arial" w:cs="Arial"/>
          <w:color w:val="000000"/>
          <w:sz w:val="24"/>
          <w:szCs w:val="24"/>
          <w:shd w:val="clear" w:color="auto" w:fill="FFFFFF"/>
        </w:rPr>
        <w:t xml:space="preserve">, más del 85% de ellas, </w:t>
      </w:r>
      <w:r w:rsidRPr="002A6226">
        <w:rPr>
          <w:rFonts w:ascii="Arial" w:hAnsi="Arial" w:cs="Arial"/>
          <w:color w:val="000000"/>
          <w:sz w:val="24"/>
          <w:szCs w:val="24"/>
          <w:shd w:val="clear" w:color="auto" w:fill="FFFFFF"/>
        </w:rPr>
        <w:t xml:space="preserve"> continuarán siendo exportadas como materia prima al igual que las ganancias p</w:t>
      </w:r>
      <w:r w:rsidR="00380984" w:rsidRPr="002A6226">
        <w:rPr>
          <w:rFonts w:ascii="Arial" w:hAnsi="Arial" w:cs="Arial"/>
          <w:color w:val="000000"/>
          <w:sz w:val="24"/>
          <w:szCs w:val="24"/>
          <w:shd w:val="clear" w:color="auto" w:fill="FFFFFF"/>
        </w:rPr>
        <w:t xml:space="preserve">rivadas  que de ellas se extraigan. </w:t>
      </w:r>
    </w:p>
    <w:p w:rsidR="002A6226" w:rsidRPr="002A6226" w:rsidRDefault="002A6226" w:rsidP="002A6226">
      <w:pPr>
        <w:spacing w:after="0" w:line="240" w:lineRule="auto"/>
        <w:rPr>
          <w:rFonts w:ascii="Arial" w:hAnsi="Arial" w:cs="Arial"/>
          <w:color w:val="000000"/>
          <w:sz w:val="24"/>
          <w:szCs w:val="24"/>
          <w:shd w:val="clear" w:color="auto" w:fill="FFFFFF"/>
        </w:rPr>
      </w:pPr>
    </w:p>
    <w:p w:rsidR="00024DDC" w:rsidRPr="002A6226" w:rsidRDefault="002A6226" w:rsidP="002A6226">
      <w:pPr>
        <w:spacing w:after="0" w:line="240" w:lineRule="auto"/>
        <w:rPr>
          <w:rFonts w:ascii="Arial" w:hAnsi="Arial" w:cs="Arial"/>
          <w:b/>
          <w:color w:val="000000"/>
          <w:sz w:val="24"/>
          <w:szCs w:val="24"/>
          <w:shd w:val="clear" w:color="auto" w:fill="FFFFFF"/>
        </w:rPr>
      </w:pPr>
      <w:r w:rsidRPr="002A6226">
        <w:rPr>
          <w:rFonts w:ascii="Arial" w:hAnsi="Arial" w:cs="Arial"/>
          <w:b/>
          <w:color w:val="000000"/>
          <w:sz w:val="24"/>
          <w:szCs w:val="24"/>
          <w:shd w:val="clear" w:color="auto" w:fill="FFFFFF"/>
        </w:rPr>
        <w:t xml:space="preserve">Un  modelo de desarrollo alternativo  </w:t>
      </w:r>
    </w:p>
    <w:p w:rsidR="002A6226" w:rsidRDefault="002A6226" w:rsidP="002A6226">
      <w:pPr>
        <w:spacing w:after="0" w:line="240" w:lineRule="auto"/>
        <w:rPr>
          <w:rFonts w:ascii="Arial" w:hAnsi="Arial" w:cs="Arial"/>
          <w:color w:val="000000"/>
          <w:sz w:val="24"/>
          <w:szCs w:val="24"/>
          <w:shd w:val="clear" w:color="auto" w:fill="FFFFFF"/>
        </w:rPr>
      </w:pPr>
    </w:p>
    <w:p w:rsidR="00EF0D08" w:rsidRDefault="00024DDC" w:rsidP="002A6226">
      <w:pPr>
        <w:spacing w:after="0" w:line="240" w:lineRule="auto"/>
        <w:rPr>
          <w:rFonts w:ascii="Arial" w:hAnsi="Arial" w:cs="Arial"/>
          <w:color w:val="000000"/>
          <w:sz w:val="24"/>
          <w:szCs w:val="24"/>
          <w:shd w:val="clear" w:color="auto" w:fill="FFFFFF"/>
        </w:rPr>
      </w:pPr>
      <w:r w:rsidRPr="002A6226">
        <w:rPr>
          <w:rFonts w:ascii="Arial" w:hAnsi="Arial" w:cs="Arial"/>
          <w:color w:val="000000"/>
          <w:sz w:val="24"/>
          <w:szCs w:val="24"/>
          <w:shd w:val="clear" w:color="auto" w:fill="FFFFFF"/>
        </w:rPr>
        <w:t>El modelo de polo de desarrollo industrial</w:t>
      </w:r>
      <w:r w:rsidR="00380984" w:rsidRPr="002A6226">
        <w:rPr>
          <w:rFonts w:ascii="Arial" w:hAnsi="Arial" w:cs="Arial"/>
          <w:color w:val="000000"/>
          <w:sz w:val="24"/>
          <w:szCs w:val="24"/>
          <w:shd w:val="clear" w:color="auto" w:fill="FFFFFF"/>
        </w:rPr>
        <w:t xml:space="preserve"> sustentable </w:t>
      </w:r>
      <w:r w:rsidRPr="002A6226">
        <w:rPr>
          <w:rFonts w:ascii="Arial" w:hAnsi="Arial" w:cs="Arial"/>
          <w:color w:val="000000"/>
          <w:sz w:val="24"/>
          <w:szCs w:val="24"/>
          <w:shd w:val="clear" w:color="auto" w:fill="FFFFFF"/>
        </w:rPr>
        <w:t xml:space="preserve">  surge en oposición al modelo  explotación de  enclave extranjero. </w:t>
      </w:r>
      <w:r w:rsidR="00EF0D08" w:rsidRPr="002A6226">
        <w:rPr>
          <w:rFonts w:ascii="Arial" w:hAnsi="Arial" w:cs="Arial"/>
          <w:color w:val="000000"/>
          <w:sz w:val="24"/>
          <w:szCs w:val="24"/>
          <w:shd w:val="clear" w:color="auto" w:fill="FFFFFF"/>
        </w:rPr>
        <w:t>Un</w:t>
      </w:r>
      <w:r w:rsidR="00E946B3" w:rsidRPr="002A6226">
        <w:rPr>
          <w:rFonts w:ascii="Arial" w:hAnsi="Arial" w:cs="Arial"/>
          <w:color w:val="000000"/>
          <w:sz w:val="24"/>
          <w:szCs w:val="24"/>
          <w:shd w:val="clear" w:color="auto" w:fill="FFFFFF"/>
        </w:rPr>
        <w:t xml:space="preserve"> modelo alternativo requiere</w:t>
      </w:r>
      <w:r w:rsidR="00EF0D08" w:rsidRPr="002A6226">
        <w:rPr>
          <w:rFonts w:ascii="Arial" w:hAnsi="Arial" w:cs="Arial"/>
          <w:color w:val="000000"/>
          <w:sz w:val="24"/>
          <w:szCs w:val="24"/>
          <w:shd w:val="clear" w:color="auto" w:fill="FFFFFF"/>
        </w:rPr>
        <w:t>:</w:t>
      </w:r>
    </w:p>
    <w:p w:rsidR="002A6226" w:rsidRPr="002A6226" w:rsidRDefault="002A6226" w:rsidP="002A6226">
      <w:pPr>
        <w:spacing w:after="0" w:line="240" w:lineRule="auto"/>
        <w:rPr>
          <w:rFonts w:ascii="Arial" w:hAnsi="Arial" w:cs="Arial"/>
          <w:color w:val="000000"/>
          <w:sz w:val="24"/>
          <w:szCs w:val="24"/>
          <w:shd w:val="clear" w:color="auto" w:fill="FFFFFF"/>
        </w:rPr>
      </w:pPr>
    </w:p>
    <w:p w:rsidR="00D8590E" w:rsidRDefault="008F782B" w:rsidP="002A6226">
      <w:pPr>
        <w:pStyle w:val="Prrafodelista"/>
        <w:numPr>
          <w:ilvl w:val="0"/>
          <w:numId w:val="1"/>
        </w:numPr>
        <w:suppressAutoHyphens/>
        <w:autoSpaceDN w:val="0"/>
        <w:spacing w:after="0" w:line="240" w:lineRule="auto"/>
        <w:contextualSpacing w:val="0"/>
        <w:textAlignment w:val="baseline"/>
        <w:rPr>
          <w:rFonts w:ascii="Arial" w:hAnsi="Arial" w:cs="Arial"/>
          <w:color w:val="000000"/>
          <w:sz w:val="24"/>
          <w:szCs w:val="24"/>
          <w:shd w:val="clear" w:color="auto" w:fill="FFFFFF"/>
        </w:rPr>
      </w:pPr>
      <w:r w:rsidRPr="002A6226">
        <w:rPr>
          <w:rFonts w:ascii="Arial" w:hAnsi="Arial" w:cs="Arial"/>
          <w:color w:val="000000"/>
          <w:sz w:val="24"/>
          <w:szCs w:val="24"/>
          <w:shd w:val="clear" w:color="auto" w:fill="FFFFFF"/>
        </w:rPr>
        <w:t>U</w:t>
      </w:r>
      <w:r w:rsidR="00D8590E" w:rsidRPr="002A6226">
        <w:rPr>
          <w:rFonts w:ascii="Arial" w:hAnsi="Arial" w:cs="Arial"/>
          <w:color w:val="000000"/>
          <w:sz w:val="24"/>
          <w:szCs w:val="24"/>
          <w:shd w:val="clear" w:color="auto" w:fill="FFFFFF"/>
        </w:rPr>
        <w:t>na evaluación hidrológica del Salar de Atacama por organismos independientes de las empresas</w:t>
      </w:r>
      <w:r w:rsidRPr="002A6226">
        <w:rPr>
          <w:rFonts w:ascii="Arial" w:hAnsi="Arial" w:cs="Arial"/>
          <w:color w:val="000000"/>
          <w:sz w:val="24"/>
          <w:szCs w:val="24"/>
          <w:shd w:val="clear" w:color="auto" w:fill="FFFFFF"/>
        </w:rPr>
        <w:t xml:space="preserve"> para evaluar su capacidad máxima de explotación. </w:t>
      </w:r>
      <w:r w:rsidR="00D8590E" w:rsidRPr="002A6226">
        <w:rPr>
          <w:rFonts w:ascii="Arial" w:hAnsi="Arial" w:cs="Arial"/>
          <w:color w:val="000000"/>
          <w:sz w:val="24"/>
          <w:szCs w:val="24"/>
          <w:shd w:val="clear" w:color="auto" w:fill="FFFFFF"/>
        </w:rPr>
        <w:t xml:space="preserve"> </w:t>
      </w:r>
      <w:r w:rsidR="00291073" w:rsidRPr="002A6226">
        <w:rPr>
          <w:rFonts w:ascii="Arial" w:hAnsi="Arial" w:cs="Arial"/>
          <w:color w:val="000000"/>
          <w:sz w:val="24"/>
          <w:szCs w:val="24"/>
          <w:shd w:val="clear" w:color="auto" w:fill="FFFFFF"/>
        </w:rPr>
        <w:t xml:space="preserve">La Dirección de Aguas no tiene mediciones propias y son las mismas empresas las que informan de su consumo de agua. </w:t>
      </w:r>
      <w:r w:rsidR="00F669D8" w:rsidRPr="002A6226">
        <w:rPr>
          <w:rFonts w:ascii="Arial" w:hAnsi="Arial" w:cs="Arial"/>
          <w:color w:val="000000"/>
          <w:sz w:val="24"/>
          <w:szCs w:val="24"/>
          <w:shd w:val="clear" w:color="auto" w:fill="FFFFFF"/>
        </w:rPr>
        <w:t xml:space="preserve">En esta evaluación debería tener una participación importante el Centro especializado en Medio Ambiente de la U. de Antofagasta (CREA). </w:t>
      </w:r>
      <w:r w:rsidR="00291073" w:rsidRPr="002A6226">
        <w:rPr>
          <w:rFonts w:ascii="Arial" w:hAnsi="Arial" w:cs="Arial"/>
          <w:color w:val="000000"/>
          <w:sz w:val="24"/>
          <w:szCs w:val="24"/>
          <w:shd w:val="clear" w:color="auto" w:fill="FFFFFF"/>
        </w:rPr>
        <w:t>Mayores antecedentes sobre este tema se puede encontrar en la investigación de</w:t>
      </w:r>
      <w:r w:rsidR="009077C7" w:rsidRPr="002A6226">
        <w:rPr>
          <w:rFonts w:ascii="Arial" w:hAnsi="Arial" w:cs="Arial"/>
          <w:color w:val="000000"/>
          <w:sz w:val="24"/>
          <w:szCs w:val="24"/>
          <w:shd w:val="clear" w:color="auto" w:fill="FFFFFF"/>
        </w:rPr>
        <w:t xml:space="preserve"> la Dra.  Ingrid Garcés y de </w:t>
      </w:r>
      <w:r w:rsidR="00291073" w:rsidRPr="002A6226">
        <w:rPr>
          <w:rFonts w:ascii="Arial" w:hAnsi="Arial" w:cs="Arial"/>
          <w:color w:val="000000"/>
          <w:sz w:val="24"/>
          <w:szCs w:val="24"/>
          <w:shd w:val="clear" w:color="auto" w:fill="FFFFFF"/>
        </w:rPr>
        <w:t xml:space="preserve"> Sergio Mantilla para su tesis de Magister en Medio Ambiente del </w:t>
      </w:r>
      <w:r w:rsidR="00F669D8" w:rsidRPr="002A6226">
        <w:rPr>
          <w:rFonts w:ascii="Arial" w:hAnsi="Arial" w:cs="Arial"/>
          <w:color w:val="000000"/>
          <w:sz w:val="24"/>
          <w:szCs w:val="24"/>
          <w:shd w:val="clear" w:color="auto" w:fill="FFFFFF"/>
        </w:rPr>
        <w:t>CREA</w:t>
      </w:r>
      <w:r w:rsidR="00291073" w:rsidRPr="002A6226">
        <w:rPr>
          <w:rFonts w:ascii="Arial" w:hAnsi="Arial" w:cs="Arial"/>
          <w:color w:val="000000"/>
          <w:sz w:val="24"/>
          <w:szCs w:val="24"/>
          <w:shd w:val="clear" w:color="auto" w:fill="FFFFFF"/>
        </w:rPr>
        <w:t xml:space="preserve">. </w:t>
      </w:r>
    </w:p>
    <w:p w:rsidR="002A6226" w:rsidRPr="002A6226" w:rsidRDefault="002A6226" w:rsidP="002A6226">
      <w:pPr>
        <w:pStyle w:val="Prrafodelista"/>
        <w:suppressAutoHyphens/>
        <w:autoSpaceDN w:val="0"/>
        <w:spacing w:after="0" w:line="240" w:lineRule="auto"/>
        <w:contextualSpacing w:val="0"/>
        <w:textAlignment w:val="baseline"/>
        <w:rPr>
          <w:rFonts w:ascii="Arial" w:hAnsi="Arial" w:cs="Arial"/>
          <w:color w:val="000000"/>
          <w:sz w:val="24"/>
          <w:szCs w:val="24"/>
          <w:shd w:val="clear" w:color="auto" w:fill="FFFFFF"/>
        </w:rPr>
      </w:pPr>
    </w:p>
    <w:p w:rsidR="008F782B" w:rsidRDefault="004E0A56" w:rsidP="002A6226">
      <w:pPr>
        <w:pStyle w:val="Prrafodelista"/>
        <w:numPr>
          <w:ilvl w:val="0"/>
          <w:numId w:val="1"/>
        </w:numPr>
        <w:spacing w:after="0" w:line="240" w:lineRule="auto"/>
        <w:rPr>
          <w:rFonts w:ascii="Arial" w:hAnsi="Arial" w:cs="Arial"/>
          <w:color w:val="000000"/>
          <w:sz w:val="24"/>
          <w:szCs w:val="24"/>
          <w:shd w:val="clear" w:color="auto" w:fill="FFFFFF"/>
        </w:rPr>
      </w:pPr>
      <w:r w:rsidRPr="002A6226">
        <w:rPr>
          <w:rFonts w:ascii="Arial" w:hAnsi="Arial" w:cs="Arial"/>
          <w:color w:val="000000"/>
          <w:sz w:val="24"/>
          <w:szCs w:val="24"/>
          <w:shd w:val="clear" w:color="auto" w:fill="FFFFFF"/>
        </w:rPr>
        <w:t xml:space="preserve">Dado el conjunto de ilegalidades en las que ha incurrido la empresa SQM, su </w:t>
      </w:r>
      <w:r w:rsidR="008F782B" w:rsidRPr="002A6226">
        <w:rPr>
          <w:rFonts w:ascii="Arial" w:hAnsi="Arial" w:cs="Arial"/>
          <w:color w:val="000000"/>
          <w:sz w:val="24"/>
          <w:szCs w:val="24"/>
          <w:shd w:val="clear" w:color="auto" w:fill="FFFFFF"/>
        </w:rPr>
        <w:t xml:space="preserve"> licencia </w:t>
      </w:r>
      <w:r w:rsidRPr="002A6226">
        <w:rPr>
          <w:rFonts w:ascii="Arial" w:hAnsi="Arial" w:cs="Arial"/>
          <w:color w:val="000000"/>
          <w:sz w:val="24"/>
          <w:szCs w:val="24"/>
          <w:shd w:val="clear" w:color="auto" w:fill="FFFFFF"/>
        </w:rPr>
        <w:t xml:space="preserve">debe ser removida. </w:t>
      </w:r>
      <w:r w:rsidR="00E73A02" w:rsidRPr="002A6226">
        <w:rPr>
          <w:rFonts w:ascii="Arial" w:hAnsi="Arial" w:cs="Arial"/>
          <w:color w:val="000000"/>
          <w:sz w:val="24"/>
          <w:szCs w:val="24"/>
          <w:shd w:val="clear" w:color="auto" w:fill="FFFFFF"/>
        </w:rPr>
        <w:t>D</w:t>
      </w:r>
      <w:r w:rsidRPr="002A6226">
        <w:rPr>
          <w:rFonts w:ascii="Arial" w:hAnsi="Arial" w:cs="Arial"/>
          <w:color w:val="000000"/>
          <w:sz w:val="24"/>
          <w:szCs w:val="24"/>
          <w:shd w:val="clear" w:color="auto" w:fill="FFFFFF"/>
        </w:rPr>
        <w:t xml:space="preserve">ebe hacer cargo de sus yacimientos, </w:t>
      </w:r>
      <w:r w:rsidR="008F782B" w:rsidRPr="002A6226">
        <w:rPr>
          <w:rFonts w:ascii="Arial" w:hAnsi="Arial" w:cs="Arial"/>
          <w:color w:val="000000"/>
          <w:sz w:val="24"/>
          <w:szCs w:val="24"/>
          <w:shd w:val="clear" w:color="auto" w:fill="FFFFFF"/>
        </w:rPr>
        <w:t xml:space="preserve">una  empresa </w:t>
      </w:r>
      <w:r w:rsidR="001F335E" w:rsidRPr="002A6226">
        <w:rPr>
          <w:rFonts w:ascii="Arial" w:hAnsi="Arial" w:cs="Arial"/>
          <w:color w:val="000000"/>
          <w:sz w:val="24"/>
          <w:szCs w:val="24"/>
          <w:shd w:val="clear" w:color="auto" w:fill="FFFFFF"/>
        </w:rPr>
        <w:t xml:space="preserve"> </w:t>
      </w:r>
      <w:r w:rsidR="00EF0D08" w:rsidRPr="002A6226">
        <w:rPr>
          <w:rFonts w:ascii="Arial" w:hAnsi="Arial" w:cs="Arial"/>
          <w:color w:val="000000"/>
          <w:sz w:val="24"/>
          <w:szCs w:val="24"/>
          <w:shd w:val="clear" w:color="auto" w:fill="FFFFFF"/>
        </w:rPr>
        <w:t>del Estado</w:t>
      </w:r>
      <w:r w:rsidRPr="002A6226">
        <w:rPr>
          <w:rFonts w:ascii="Arial" w:hAnsi="Arial" w:cs="Arial"/>
          <w:color w:val="000000"/>
          <w:sz w:val="24"/>
          <w:szCs w:val="24"/>
          <w:shd w:val="clear" w:color="auto" w:fill="FFFFFF"/>
        </w:rPr>
        <w:t>., c</w:t>
      </w:r>
      <w:r w:rsidR="008F782B" w:rsidRPr="002A6226">
        <w:rPr>
          <w:rFonts w:ascii="Arial" w:hAnsi="Arial" w:cs="Arial"/>
          <w:color w:val="000000"/>
          <w:sz w:val="24"/>
          <w:szCs w:val="24"/>
          <w:shd w:val="clear" w:color="auto" w:fill="FFFFFF"/>
        </w:rPr>
        <w:t>on lo cual el Estado podría capturar cerca un tercio de la producción</w:t>
      </w:r>
      <w:r w:rsidR="00F669D8" w:rsidRPr="002A6226">
        <w:rPr>
          <w:rFonts w:ascii="Arial" w:hAnsi="Arial" w:cs="Arial"/>
          <w:color w:val="000000"/>
          <w:sz w:val="24"/>
          <w:szCs w:val="24"/>
          <w:shd w:val="clear" w:color="auto" w:fill="FFFFFF"/>
        </w:rPr>
        <w:t xml:space="preserve"> y renta </w:t>
      </w:r>
      <w:r w:rsidR="008F782B" w:rsidRPr="002A6226">
        <w:rPr>
          <w:rFonts w:ascii="Arial" w:hAnsi="Arial" w:cs="Arial"/>
          <w:color w:val="000000"/>
          <w:sz w:val="24"/>
          <w:szCs w:val="24"/>
          <w:shd w:val="clear" w:color="auto" w:fill="FFFFFF"/>
        </w:rPr>
        <w:t xml:space="preserve"> mundial de litio.</w:t>
      </w:r>
    </w:p>
    <w:p w:rsidR="002A6226" w:rsidRPr="002A6226" w:rsidRDefault="002A6226" w:rsidP="002A6226">
      <w:pPr>
        <w:pStyle w:val="Prrafodelista"/>
        <w:rPr>
          <w:rFonts w:ascii="Arial" w:hAnsi="Arial" w:cs="Arial"/>
          <w:color w:val="000000"/>
          <w:sz w:val="24"/>
          <w:szCs w:val="24"/>
          <w:shd w:val="clear" w:color="auto" w:fill="FFFFFF"/>
        </w:rPr>
      </w:pPr>
    </w:p>
    <w:p w:rsidR="002A6226" w:rsidRPr="002A6226" w:rsidRDefault="002A6226" w:rsidP="002A6226">
      <w:pPr>
        <w:pStyle w:val="Prrafodelista"/>
        <w:spacing w:after="0" w:line="240" w:lineRule="auto"/>
        <w:rPr>
          <w:rFonts w:ascii="Arial" w:hAnsi="Arial" w:cs="Arial"/>
          <w:color w:val="000000"/>
          <w:sz w:val="24"/>
          <w:szCs w:val="24"/>
          <w:shd w:val="clear" w:color="auto" w:fill="FFFFFF"/>
        </w:rPr>
      </w:pPr>
    </w:p>
    <w:p w:rsidR="008F782B" w:rsidRDefault="008F782B" w:rsidP="002A6226">
      <w:pPr>
        <w:pStyle w:val="Prrafodelista"/>
        <w:numPr>
          <w:ilvl w:val="0"/>
          <w:numId w:val="1"/>
        </w:numPr>
        <w:spacing w:after="0" w:line="240" w:lineRule="auto"/>
        <w:rPr>
          <w:rFonts w:ascii="Arial" w:hAnsi="Arial" w:cs="Arial"/>
          <w:color w:val="000000"/>
          <w:sz w:val="24"/>
          <w:szCs w:val="24"/>
          <w:shd w:val="clear" w:color="auto" w:fill="FFFFFF"/>
        </w:rPr>
      </w:pPr>
      <w:r w:rsidRPr="002A6226">
        <w:rPr>
          <w:rFonts w:ascii="Arial" w:hAnsi="Arial" w:cs="Arial"/>
          <w:color w:val="000000"/>
          <w:sz w:val="24"/>
          <w:szCs w:val="24"/>
          <w:shd w:val="clear" w:color="auto" w:fill="FFFFFF"/>
        </w:rPr>
        <w:t>Con un porcentaje de las ventas del litio, el Estado debe financiar la inversión</w:t>
      </w:r>
      <w:r w:rsidR="004E0A56" w:rsidRPr="002A6226">
        <w:rPr>
          <w:rFonts w:ascii="Arial" w:hAnsi="Arial" w:cs="Arial"/>
          <w:color w:val="000000"/>
          <w:sz w:val="24"/>
          <w:szCs w:val="24"/>
          <w:shd w:val="clear" w:color="auto" w:fill="FFFFFF"/>
        </w:rPr>
        <w:t xml:space="preserve"> </w:t>
      </w:r>
      <w:r w:rsidRPr="002A6226">
        <w:rPr>
          <w:rFonts w:ascii="Arial" w:hAnsi="Arial" w:cs="Arial"/>
          <w:color w:val="000000"/>
          <w:sz w:val="24"/>
          <w:szCs w:val="24"/>
          <w:shd w:val="clear" w:color="auto" w:fill="FFFFFF"/>
        </w:rPr>
        <w:t xml:space="preserve"> en  plantas piloto de bienes industriales en la Región de Antofagasta. La principal aplicación del litio son las baterías y los cátodos de litio para baterías de litio. La tecnología es conocida. Por ejemplo,  la Universidad de Antofagasta cuenta con un centro piloto donde se fabrican baterías de litio. Este centro puede trabajar en red  con investigadores localizados en</w:t>
      </w:r>
      <w:r w:rsidR="00A92D2C" w:rsidRPr="002A6226">
        <w:rPr>
          <w:rFonts w:ascii="Arial" w:hAnsi="Arial" w:cs="Arial"/>
          <w:color w:val="000000"/>
          <w:sz w:val="24"/>
          <w:szCs w:val="24"/>
          <w:shd w:val="clear" w:color="auto" w:fill="FFFFFF"/>
        </w:rPr>
        <w:t xml:space="preserve"> Chile, </w:t>
      </w:r>
      <w:r w:rsidRPr="002A6226">
        <w:rPr>
          <w:rFonts w:ascii="Arial" w:hAnsi="Arial" w:cs="Arial"/>
          <w:color w:val="000000"/>
          <w:sz w:val="24"/>
          <w:szCs w:val="24"/>
          <w:shd w:val="clear" w:color="auto" w:fill="FFFFFF"/>
        </w:rPr>
        <w:t xml:space="preserve"> Argentina y en Bolivia</w:t>
      </w:r>
      <w:r w:rsidR="004E0A56" w:rsidRPr="002A6226">
        <w:rPr>
          <w:rFonts w:ascii="Arial" w:hAnsi="Arial" w:cs="Arial"/>
          <w:color w:val="000000"/>
          <w:sz w:val="24"/>
          <w:szCs w:val="24"/>
          <w:shd w:val="clear" w:color="auto" w:fill="FFFFFF"/>
        </w:rPr>
        <w:t xml:space="preserve"> (e</w:t>
      </w:r>
      <w:r w:rsidR="00A92D2C" w:rsidRPr="002A6226">
        <w:rPr>
          <w:rFonts w:ascii="Arial" w:hAnsi="Arial" w:cs="Arial"/>
          <w:color w:val="000000"/>
          <w:sz w:val="24"/>
          <w:szCs w:val="24"/>
          <w:shd w:val="clear" w:color="auto" w:fill="FFFFFF"/>
        </w:rPr>
        <w:t>l ABC del Litio)</w:t>
      </w:r>
      <w:r w:rsidRPr="002A6226">
        <w:rPr>
          <w:rFonts w:ascii="Arial" w:hAnsi="Arial" w:cs="Arial"/>
          <w:color w:val="000000"/>
          <w:sz w:val="24"/>
          <w:szCs w:val="24"/>
          <w:shd w:val="clear" w:color="auto" w:fill="FFFFFF"/>
        </w:rPr>
        <w:t>. Debería recibir financiamiento directo  del Estado.</w:t>
      </w:r>
    </w:p>
    <w:p w:rsidR="002A6226" w:rsidRPr="002A6226" w:rsidRDefault="002A6226" w:rsidP="002A6226">
      <w:pPr>
        <w:pStyle w:val="Prrafodelista"/>
        <w:spacing w:after="0" w:line="240" w:lineRule="auto"/>
        <w:rPr>
          <w:rFonts w:ascii="Arial" w:hAnsi="Arial" w:cs="Arial"/>
          <w:color w:val="000000"/>
          <w:sz w:val="24"/>
          <w:szCs w:val="24"/>
          <w:shd w:val="clear" w:color="auto" w:fill="FFFFFF"/>
        </w:rPr>
      </w:pPr>
    </w:p>
    <w:p w:rsidR="00A92D2C" w:rsidRDefault="008F782B" w:rsidP="002A6226">
      <w:pPr>
        <w:pStyle w:val="Prrafodelista"/>
        <w:numPr>
          <w:ilvl w:val="0"/>
          <w:numId w:val="1"/>
        </w:numPr>
        <w:spacing w:after="0" w:line="240" w:lineRule="auto"/>
        <w:rPr>
          <w:rFonts w:ascii="Arial" w:hAnsi="Arial" w:cs="Arial"/>
          <w:color w:val="000000"/>
          <w:sz w:val="24"/>
          <w:szCs w:val="24"/>
          <w:shd w:val="clear" w:color="auto" w:fill="FFFFFF"/>
        </w:rPr>
      </w:pPr>
      <w:r w:rsidRPr="002A6226">
        <w:rPr>
          <w:rFonts w:ascii="Arial" w:hAnsi="Arial" w:cs="Arial"/>
          <w:color w:val="000000"/>
          <w:sz w:val="24"/>
          <w:szCs w:val="24"/>
          <w:shd w:val="clear" w:color="auto" w:fill="FFFFFF"/>
        </w:rPr>
        <w:t>El Estado debe crear una empresa mixta para desarrollar parte creciente  de la cadena de valor del litio</w:t>
      </w:r>
      <w:r w:rsidR="00A92D2C" w:rsidRPr="002A6226">
        <w:rPr>
          <w:rFonts w:ascii="Arial" w:hAnsi="Arial" w:cs="Arial"/>
          <w:color w:val="000000"/>
          <w:sz w:val="24"/>
          <w:szCs w:val="24"/>
          <w:shd w:val="clear" w:color="auto" w:fill="FFFFFF"/>
        </w:rPr>
        <w:t xml:space="preserve">. Esta empresa mixta debería estar coordinada </w:t>
      </w:r>
      <w:r w:rsidR="00A92D2C" w:rsidRPr="002A6226">
        <w:rPr>
          <w:rFonts w:ascii="Arial" w:hAnsi="Arial" w:cs="Arial"/>
          <w:color w:val="000000"/>
          <w:sz w:val="24"/>
          <w:szCs w:val="24"/>
          <w:shd w:val="clear" w:color="auto" w:fill="FFFFFF"/>
        </w:rPr>
        <w:lastRenderedPageBreak/>
        <w:t xml:space="preserve">con los Estados  de Argentina y de Bolivia, que también poseen reservas de importancia mundial. Entre ellos cabe acordar  una división de tareas a lo largo de la cadena de valor. Esta alianza ABC debe </w:t>
      </w:r>
      <w:r w:rsidR="004E0A56" w:rsidRPr="002A6226">
        <w:rPr>
          <w:rFonts w:ascii="Arial" w:hAnsi="Arial" w:cs="Arial"/>
          <w:color w:val="000000"/>
          <w:sz w:val="24"/>
          <w:szCs w:val="24"/>
          <w:shd w:val="clear" w:color="auto" w:fill="FFFFFF"/>
        </w:rPr>
        <w:t xml:space="preserve">descansar sobre </w:t>
      </w:r>
      <w:r w:rsidR="00A92D2C" w:rsidRPr="002A6226">
        <w:rPr>
          <w:rFonts w:ascii="Arial" w:hAnsi="Arial" w:cs="Arial"/>
          <w:color w:val="000000"/>
          <w:sz w:val="24"/>
          <w:szCs w:val="24"/>
          <w:shd w:val="clear" w:color="auto" w:fill="FFFFFF"/>
        </w:rPr>
        <w:t xml:space="preserve">la Planificación Industrial conjunta de bienes que utilizan litio y también  de bienes sencillos  que necesitan baterías y cátodos de litio para baterías. Esto permitiría la venta de las baterías. La demanda final incluye las bicicletas eléctricas y las baterías para acumular energía solar en viviendas. </w:t>
      </w:r>
      <w:r w:rsidR="009042DE" w:rsidRPr="002A6226">
        <w:rPr>
          <w:rFonts w:ascii="Arial" w:hAnsi="Arial" w:cs="Arial"/>
          <w:color w:val="000000"/>
          <w:sz w:val="24"/>
          <w:szCs w:val="24"/>
          <w:shd w:val="clear" w:color="auto" w:fill="FFFFFF"/>
        </w:rPr>
        <w:t xml:space="preserve">Esta </w:t>
      </w:r>
      <w:r w:rsidR="00A92D2C" w:rsidRPr="002A6226">
        <w:rPr>
          <w:rFonts w:ascii="Arial" w:hAnsi="Arial" w:cs="Arial"/>
          <w:color w:val="000000"/>
          <w:sz w:val="24"/>
          <w:szCs w:val="24"/>
          <w:shd w:val="clear" w:color="auto" w:fill="FFFFFF"/>
        </w:rPr>
        <w:t xml:space="preserve">coordinación </w:t>
      </w:r>
      <w:r w:rsidR="009042DE" w:rsidRPr="002A6226">
        <w:rPr>
          <w:rFonts w:ascii="Arial" w:hAnsi="Arial" w:cs="Arial"/>
          <w:color w:val="000000"/>
          <w:sz w:val="24"/>
          <w:szCs w:val="24"/>
          <w:shd w:val="clear" w:color="auto" w:fill="FFFFFF"/>
        </w:rPr>
        <w:t xml:space="preserve">permitiría </w:t>
      </w:r>
      <w:r w:rsidR="00A92D2C" w:rsidRPr="002A6226">
        <w:rPr>
          <w:rFonts w:ascii="Arial" w:hAnsi="Arial" w:cs="Arial"/>
          <w:color w:val="000000"/>
          <w:sz w:val="24"/>
          <w:szCs w:val="24"/>
          <w:shd w:val="clear" w:color="auto" w:fill="FFFFFF"/>
        </w:rPr>
        <w:t>romper con las cadenas verticales integradas</w:t>
      </w:r>
      <w:r w:rsidR="009042DE" w:rsidRPr="002A6226">
        <w:rPr>
          <w:rFonts w:ascii="Arial" w:hAnsi="Arial" w:cs="Arial"/>
          <w:color w:val="000000"/>
          <w:sz w:val="24"/>
          <w:szCs w:val="24"/>
          <w:shd w:val="clear" w:color="auto" w:fill="FFFFFF"/>
        </w:rPr>
        <w:t>, especialmente asiáticas</w:t>
      </w:r>
      <w:r w:rsidR="00A92D2C" w:rsidRPr="002A6226">
        <w:rPr>
          <w:rFonts w:ascii="Arial" w:hAnsi="Arial" w:cs="Arial"/>
          <w:color w:val="000000"/>
          <w:sz w:val="24"/>
          <w:szCs w:val="24"/>
          <w:shd w:val="clear" w:color="auto" w:fill="FFFFFF"/>
        </w:rPr>
        <w:t xml:space="preserve"> </w:t>
      </w:r>
    </w:p>
    <w:p w:rsidR="002A6226" w:rsidRPr="002A6226" w:rsidRDefault="002A6226" w:rsidP="002A6226">
      <w:pPr>
        <w:pStyle w:val="Prrafodelista"/>
        <w:rPr>
          <w:rFonts w:ascii="Arial" w:hAnsi="Arial" w:cs="Arial"/>
          <w:color w:val="000000"/>
          <w:sz w:val="24"/>
          <w:szCs w:val="24"/>
          <w:shd w:val="clear" w:color="auto" w:fill="FFFFFF"/>
        </w:rPr>
      </w:pPr>
    </w:p>
    <w:p w:rsidR="002A6226" w:rsidRPr="002A6226" w:rsidRDefault="002A6226" w:rsidP="002A6226">
      <w:pPr>
        <w:pStyle w:val="Prrafodelista"/>
        <w:spacing w:after="0" w:line="240" w:lineRule="auto"/>
        <w:rPr>
          <w:rFonts w:ascii="Arial" w:hAnsi="Arial" w:cs="Arial"/>
          <w:color w:val="000000"/>
          <w:sz w:val="24"/>
          <w:szCs w:val="24"/>
          <w:shd w:val="clear" w:color="auto" w:fill="FFFFFF"/>
        </w:rPr>
      </w:pPr>
    </w:p>
    <w:p w:rsidR="00A92D2C" w:rsidRDefault="004E0A56" w:rsidP="002A6226">
      <w:pPr>
        <w:pStyle w:val="Prrafodelista"/>
        <w:numPr>
          <w:ilvl w:val="0"/>
          <w:numId w:val="1"/>
        </w:numPr>
        <w:spacing w:after="0" w:line="240" w:lineRule="auto"/>
        <w:rPr>
          <w:rFonts w:ascii="Arial" w:hAnsi="Arial" w:cs="Arial"/>
          <w:color w:val="000000"/>
          <w:sz w:val="24"/>
          <w:szCs w:val="24"/>
          <w:shd w:val="clear" w:color="auto" w:fill="FFFFFF"/>
        </w:rPr>
      </w:pPr>
      <w:r w:rsidRPr="002A6226">
        <w:rPr>
          <w:rFonts w:ascii="Arial" w:hAnsi="Arial" w:cs="Arial"/>
          <w:color w:val="000000"/>
          <w:sz w:val="24"/>
          <w:szCs w:val="24"/>
          <w:shd w:val="clear" w:color="auto" w:fill="FFFFFF"/>
        </w:rPr>
        <w:t>La empresa mixta podría incorporar capitales extranjeros de empresas ya instaladas en esta cadena   que le puedan proporcionar acceso a los canales de distribución internacionales y asegurar el abastecimiento de algunas sustancias  químicas que son parte de las baterías de litio ( separadores, aglutinantes, grafito para el ánodo, solución electroquímica) .</w:t>
      </w:r>
    </w:p>
    <w:p w:rsidR="002A6226" w:rsidRPr="002A6226" w:rsidRDefault="002A6226" w:rsidP="002A6226">
      <w:pPr>
        <w:pStyle w:val="Prrafodelista"/>
        <w:spacing w:after="0" w:line="240" w:lineRule="auto"/>
        <w:rPr>
          <w:rFonts w:ascii="Arial" w:hAnsi="Arial" w:cs="Arial"/>
          <w:color w:val="000000"/>
          <w:sz w:val="24"/>
          <w:szCs w:val="24"/>
          <w:shd w:val="clear" w:color="auto" w:fill="FFFFFF"/>
        </w:rPr>
      </w:pPr>
    </w:p>
    <w:p w:rsidR="00A33083" w:rsidRPr="002A6226" w:rsidRDefault="00686916" w:rsidP="002A6226">
      <w:pPr>
        <w:pStyle w:val="Prrafodelista"/>
        <w:numPr>
          <w:ilvl w:val="0"/>
          <w:numId w:val="1"/>
        </w:numPr>
        <w:spacing w:after="0" w:line="240" w:lineRule="auto"/>
        <w:rPr>
          <w:rFonts w:ascii="Arial" w:hAnsi="Arial" w:cs="Arial"/>
          <w:color w:val="000000"/>
          <w:sz w:val="24"/>
          <w:szCs w:val="24"/>
          <w:shd w:val="clear" w:color="auto" w:fill="FFFFFF"/>
        </w:rPr>
      </w:pPr>
      <w:r w:rsidRPr="002A6226">
        <w:rPr>
          <w:rFonts w:ascii="Arial" w:hAnsi="Arial" w:cs="Arial"/>
          <w:color w:val="000000"/>
          <w:sz w:val="24"/>
          <w:szCs w:val="24"/>
          <w:shd w:val="clear" w:color="auto" w:fill="FFFFFF"/>
        </w:rPr>
        <w:t xml:space="preserve">Las empresas participantes </w:t>
      </w:r>
      <w:r w:rsidR="00A33083" w:rsidRPr="002A6226">
        <w:rPr>
          <w:rFonts w:ascii="Arial" w:hAnsi="Arial" w:cs="Arial"/>
          <w:color w:val="000000"/>
          <w:sz w:val="24"/>
          <w:szCs w:val="24"/>
          <w:shd w:val="clear" w:color="auto" w:fill="FFFFFF"/>
        </w:rPr>
        <w:t xml:space="preserve"> de esta alianza, deben establecerse preferentemente en el Norte de Chile, Norte de Argentina y Sur Este de Bolivia, es decir cerca</w:t>
      </w:r>
      <w:r w:rsidR="009042DE" w:rsidRPr="002A6226">
        <w:rPr>
          <w:rFonts w:ascii="Arial" w:hAnsi="Arial" w:cs="Arial"/>
          <w:color w:val="000000"/>
          <w:sz w:val="24"/>
          <w:szCs w:val="24"/>
          <w:shd w:val="clear" w:color="auto" w:fill="FFFFFF"/>
        </w:rPr>
        <w:t xml:space="preserve"> de los Salares. Esto lograría </w:t>
      </w:r>
      <w:r w:rsidR="00A33083" w:rsidRPr="002A6226">
        <w:rPr>
          <w:rFonts w:ascii="Arial" w:hAnsi="Arial" w:cs="Arial"/>
          <w:color w:val="000000"/>
          <w:sz w:val="24"/>
          <w:szCs w:val="24"/>
          <w:shd w:val="clear" w:color="auto" w:fill="FFFFFF"/>
        </w:rPr>
        <w:t xml:space="preserve"> descentralizar y diversificar las economías de estas regiones que actualmente dependen de pocos productos.</w:t>
      </w:r>
      <w:r w:rsidR="000B1AAD" w:rsidRPr="002A6226">
        <w:rPr>
          <w:rFonts w:ascii="Arial" w:hAnsi="Arial" w:cs="Arial"/>
          <w:color w:val="000000"/>
          <w:sz w:val="24"/>
          <w:szCs w:val="24"/>
          <w:shd w:val="clear" w:color="auto" w:fill="FFFFFF"/>
        </w:rPr>
        <w:t xml:space="preserve"> </w:t>
      </w:r>
      <w:r w:rsidR="004E0A56" w:rsidRPr="002A6226">
        <w:rPr>
          <w:rFonts w:ascii="Arial" w:hAnsi="Arial" w:cs="Arial"/>
          <w:color w:val="000000"/>
          <w:sz w:val="24"/>
          <w:szCs w:val="24"/>
          <w:shd w:val="clear" w:color="auto" w:fill="FFFFFF"/>
        </w:rPr>
        <w:t>E</w:t>
      </w:r>
      <w:r w:rsidR="001F335E" w:rsidRPr="002A6226">
        <w:rPr>
          <w:rFonts w:ascii="Arial" w:hAnsi="Arial" w:cs="Arial"/>
          <w:color w:val="000000"/>
          <w:sz w:val="24"/>
          <w:szCs w:val="24"/>
          <w:shd w:val="clear" w:color="auto" w:fill="FFFFFF"/>
        </w:rPr>
        <w:t>n estas zonas existen las capacidades tecnológicas suficientes, gracias a la presencia de Universidades regionales</w:t>
      </w:r>
      <w:r w:rsidR="000B1AAD" w:rsidRPr="002A6226">
        <w:rPr>
          <w:rFonts w:ascii="Arial" w:hAnsi="Arial" w:cs="Arial"/>
          <w:color w:val="000000"/>
          <w:sz w:val="24"/>
          <w:szCs w:val="24"/>
          <w:shd w:val="clear" w:color="auto" w:fill="FFFFFF"/>
        </w:rPr>
        <w:t xml:space="preserve"> que operan en conjunto con los países vecinos</w:t>
      </w:r>
      <w:r w:rsidR="001F335E" w:rsidRPr="002A6226">
        <w:rPr>
          <w:rFonts w:ascii="Arial" w:hAnsi="Arial" w:cs="Arial"/>
          <w:color w:val="000000"/>
          <w:sz w:val="24"/>
          <w:szCs w:val="24"/>
          <w:shd w:val="clear" w:color="auto" w:fill="FFFFFF"/>
        </w:rPr>
        <w:t xml:space="preserve">. Un espacio industrial de colaboración conjunto permitiría también fomentar un área de paz y amistad. </w:t>
      </w:r>
    </w:p>
    <w:p w:rsidR="002A6226" w:rsidRDefault="002A6226" w:rsidP="002A6226">
      <w:pPr>
        <w:spacing w:after="0" w:line="240" w:lineRule="auto"/>
        <w:rPr>
          <w:rFonts w:ascii="Arial" w:hAnsi="Arial" w:cs="Arial"/>
          <w:color w:val="000000"/>
          <w:sz w:val="24"/>
          <w:szCs w:val="24"/>
          <w:shd w:val="clear" w:color="auto" w:fill="FFFFFF"/>
        </w:rPr>
      </w:pPr>
    </w:p>
    <w:p w:rsidR="00612E8A" w:rsidRPr="002A6226" w:rsidRDefault="00612E8A" w:rsidP="002A6226">
      <w:pPr>
        <w:spacing w:after="0" w:line="240" w:lineRule="auto"/>
        <w:rPr>
          <w:rFonts w:ascii="Arial" w:hAnsi="Arial" w:cs="Arial"/>
          <w:color w:val="000000"/>
          <w:sz w:val="24"/>
          <w:szCs w:val="24"/>
          <w:shd w:val="clear" w:color="auto" w:fill="FFFFFF"/>
        </w:rPr>
      </w:pPr>
      <w:bookmarkStart w:id="0" w:name="_GoBack"/>
      <w:bookmarkEnd w:id="0"/>
      <w:r w:rsidRPr="002A6226">
        <w:rPr>
          <w:rFonts w:ascii="Arial" w:hAnsi="Arial" w:cs="Arial"/>
          <w:color w:val="000000"/>
          <w:sz w:val="24"/>
          <w:szCs w:val="24"/>
          <w:shd w:val="clear" w:color="auto" w:fill="FFFFFF"/>
        </w:rPr>
        <w:t xml:space="preserve">CADENA DE VALOR </w:t>
      </w:r>
      <w:r w:rsidR="00090A61" w:rsidRPr="002A6226">
        <w:rPr>
          <w:rFonts w:ascii="Arial" w:hAnsi="Arial" w:cs="Arial"/>
          <w:color w:val="000000"/>
          <w:sz w:val="24"/>
          <w:szCs w:val="24"/>
          <w:shd w:val="clear" w:color="auto" w:fill="FFFFFF"/>
        </w:rPr>
        <w:t xml:space="preserve">ACUMULADO  </w:t>
      </w:r>
      <w:r w:rsidRPr="002A6226">
        <w:rPr>
          <w:rFonts w:ascii="Arial" w:hAnsi="Arial" w:cs="Arial"/>
          <w:color w:val="000000"/>
          <w:sz w:val="24"/>
          <w:szCs w:val="24"/>
          <w:shd w:val="clear" w:color="auto" w:fill="FFFFFF"/>
        </w:rPr>
        <w:t>DE</w:t>
      </w:r>
      <w:r w:rsidR="00090A61" w:rsidRPr="002A6226">
        <w:rPr>
          <w:rFonts w:ascii="Arial" w:hAnsi="Arial" w:cs="Arial"/>
          <w:color w:val="000000"/>
          <w:sz w:val="24"/>
          <w:szCs w:val="24"/>
          <w:shd w:val="clear" w:color="auto" w:fill="FFFFFF"/>
        </w:rPr>
        <w:t xml:space="preserve"> BATERIAS DE LITIO</w:t>
      </w:r>
      <w:r w:rsidR="00C3755F" w:rsidRPr="002A6226">
        <w:rPr>
          <w:rFonts w:ascii="Arial" w:hAnsi="Arial" w:cs="Arial"/>
          <w:color w:val="000000"/>
          <w:sz w:val="24"/>
          <w:szCs w:val="24"/>
          <w:shd w:val="clear" w:color="auto" w:fill="FFFFFF"/>
        </w:rPr>
        <w:t xml:space="preserve"> </w:t>
      </w:r>
      <w:r w:rsidR="00090A61" w:rsidRPr="002A6226">
        <w:rPr>
          <w:rFonts w:ascii="Arial" w:hAnsi="Arial" w:cs="Arial"/>
          <w:color w:val="000000"/>
          <w:sz w:val="24"/>
          <w:szCs w:val="24"/>
          <w:shd w:val="clear" w:color="auto" w:fill="FFFFFF"/>
        </w:rPr>
        <w:t xml:space="preserve">PARA VEHICULOS ELECTRICOS </w:t>
      </w:r>
      <w:r w:rsidR="00C3755F" w:rsidRPr="002A6226">
        <w:rPr>
          <w:rFonts w:ascii="Arial" w:hAnsi="Arial" w:cs="Arial"/>
          <w:color w:val="000000"/>
          <w:sz w:val="24"/>
          <w:szCs w:val="24"/>
          <w:shd w:val="clear" w:color="auto" w:fill="FFFFFF"/>
        </w:rPr>
        <w:t>(US$</w:t>
      </w:r>
      <w:r w:rsidR="00090A61" w:rsidRPr="002A6226">
        <w:rPr>
          <w:rFonts w:ascii="Arial" w:hAnsi="Arial" w:cs="Arial"/>
          <w:color w:val="000000"/>
          <w:sz w:val="24"/>
          <w:szCs w:val="24"/>
          <w:shd w:val="clear" w:color="auto" w:fill="FFFFFF"/>
        </w:rPr>
        <w:t>/</w:t>
      </w:r>
      <w:proofErr w:type="spellStart"/>
      <w:r w:rsidR="00090A61" w:rsidRPr="002A6226">
        <w:rPr>
          <w:rFonts w:ascii="Arial" w:hAnsi="Arial" w:cs="Arial"/>
          <w:color w:val="000000"/>
          <w:sz w:val="24"/>
          <w:szCs w:val="24"/>
          <w:shd w:val="clear" w:color="auto" w:fill="FFFFFF"/>
        </w:rPr>
        <w:t>KwH</w:t>
      </w:r>
      <w:proofErr w:type="spellEnd"/>
      <w:r w:rsidR="00C3755F" w:rsidRPr="002A6226">
        <w:rPr>
          <w:rFonts w:ascii="Arial" w:hAnsi="Arial" w:cs="Arial"/>
          <w:color w:val="000000"/>
          <w:sz w:val="24"/>
          <w:szCs w:val="24"/>
          <w:shd w:val="clear" w:color="auto" w:fill="FFFFFF"/>
        </w:rPr>
        <w:t>)</w:t>
      </w:r>
    </w:p>
    <w:p w:rsidR="00090A61" w:rsidRPr="002A6226" w:rsidRDefault="00090A61" w:rsidP="002A6226">
      <w:pPr>
        <w:spacing w:after="0" w:line="240" w:lineRule="auto"/>
        <w:rPr>
          <w:rFonts w:ascii="Arial" w:hAnsi="Arial" w:cs="Arial"/>
          <w:color w:val="000000"/>
          <w:sz w:val="24"/>
          <w:szCs w:val="24"/>
          <w:shd w:val="clear" w:color="auto" w:fill="FFFFFF"/>
          <w:lang w:val="en-US"/>
        </w:rPr>
      </w:pPr>
      <w:r w:rsidRPr="002A6226">
        <w:rPr>
          <w:rFonts w:ascii="Arial" w:hAnsi="Arial" w:cs="Arial"/>
          <w:color w:val="000000"/>
          <w:sz w:val="24"/>
          <w:szCs w:val="24"/>
          <w:shd w:val="clear" w:color="auto" w:fill="FFFFFF"/>
          <w:lang w:val="en-US"/>
        </w:rPr>
        <w:t xml:space="preserve">Fuente: Chung, </w:t>
      </w:r>
      <w:proofErr w:type="gramStart"/>
      <w:r w:rsidRPr="002A6226">
        <w:rPr>
          <w:rFonts w:ascii="Arial" w:hAnsi="Arial" w:cs="Arial"/>
          <w:color w:val="000000"/>
          <w:sz w:val="24"/>
          <w:szCs w:val="24"/>
          <w:shd w:val="clear" w:color="auto" w:fill="FFFFFF"/>
          <w:lang w:val="en-US"/>
        </w:rPr>
        <w:t>Donald ;</w:t>
      </w:r>
      <w:proofErr w:type="gramEnd"/>
      <w:r w:rsidRPr="002A6226">
        <w:rPr>
          <w:rFonts w:ascii="Arial" w:hAnsi="Arial" w:cs="Arial"/>
          <w:color w:val="000000"/>
          <w:sz w:val="24"/>
          <w:szCs w:val="24"/>
          <w:shd w:val="clear" w:color="auto" w:fill="FFFFFF"/>
          <w:lang w:val="en-US"/>
        </w:rPr>
        <w:t xml:space="preserve"> </w:t>
      </w:r>
      <w:proofErr w:type="spellStart"/>
      <w:r w:rsidRPr="002A6226">
        <w:rPr>
          <w:rFonts w:ascii="Arial" w:hAnsi="Arial" w:cs="Arial"/>
          <w:color w:val="000000"/>
          <w:sz w:val="24"/>
          <w:szCs w:val="24"/>
          <w:shd w:val="clear" w:color="auto" w:fill="FFFFFF"/>
          <w:lang w:val="en-US"/>
        </w:rPr>
        <w:t>Elgqvist</w:t>
      </w:r>
      <w:proofErr w:type="spellEnd"/>
      <w:r w:rsidRPr="002A6226">
        <w:rPr>
          <w:rFonts w:ascii="Arial" w:hAnsi="Arial" w:cs="Arial"/>
          <w:color w:val="000000"/>
          <w:sz w:val="24"/>
          <w:szCs w:val="24"/>
          <w:shd w:val="clear" w:color="auto" w:fill="FFFFFF"/>
          <w:lang w:val="en-US"/>
        </w:rPr>
        <w:t xml:space="preserve">, Emma ; </w:t>
      </w:r>
      <w:proofErr w:type="spellStart"/>
      <w:r w:rsidRPr="002A6226">
        <w:rPr>
          <w:rFonts w:ascii="Arial" w:hAnsi="Arial" w:cs="Arial"/>
          <w:color w:val="000000"/>
          <w:sz w:val="24"/>
          <w:szCs w:val="24"/>
          <w:shd w:val="clear" w:color="auto" w:fill="FFFFFF"/>
          <w:lang w:val="en-US"/>
        </w:rPr>
        <w:t>Santhanagopalan</w:t>
      </w:r>
      <w:proofErr w:type="spellEnd"/>
      <w:r w:rsidRPr="002A6226">
        <w:rPr>
          <w:rFonts w:ascii="Arial" w:hAnsi="Arial" w:cs="Arial"/>
          <w:color w:val="000000"/>
          <w:sz w:val="24"/>
          <w:szCs w:val="24"/>
          <w:shd w:val="clear" w:color="auto" w:fill="FFFFFF"/>
          <w:lang w:val="en-US"/>
        </w:rPr>
        <w:t xml:space="preserve">, </w:t>
      </w:r>
      <w:proofErr w:type="spellStart"/>
      <w:r w:rsidRPr="002A6226">
        <w:rPr>
          <w:rFonts w:ascii="Arial" w:hAnsi="Arial" w:cs="Arial"/>
          <w:color w:val="000000"/>
          <w:sz w:val="24"/>
          <w:szCs w:val="24"/>
          <w:shd w:val="clear" w:color="auto" w:fill="FFFFFF"/>
          <w:lang w:val="en-US"/>
        </w:rPr>
        <w:t>Shriram</w:t>
      </w:r>
      <w:proofErr w:type="spellEnd"/>
      <w:r w:rsidRPr="002A6226">
        <w:rPr>
          <w:rFonts w:ascii="Arial" w:hAnsi="Arial" w:cs="Arial"/>
          <w:color w:val="000000"/>
          <w:sz w:val="24"/>
          <w:szCs w:val="24"/>
          <w:shd w:val="clear" w:color="auto" w:fill="FFFFFF"/>
          <w:lang w:val="en-US"/>
        </w:rPr>
        <w:t xml:space="preserve"> (2015): Automotive Lithium-ion Battery (LIB) Supply Chain and U.S. Competitiveness Considerations. </w:t>
      </w:r>
      <w:proofErr w:type="gramStart"/>
      <w:r w:rsidRPr="002A6226">
        <w:rPr>
          <w:rFonts w:ascii="Arial" w:hAnsi="Arial" w:cs="Arial"/>
          <w:color w:val="000000"/>
          <w:sz w:val="24"/>
          <w:szCs w:val="24"/>
          <w:shd w:val="clear" w:color="auto" w:fill="FFFFFF"/>
          <w:lang w:val="en-US"/>
        </w:rPr>
        <w:t>CEMAC (2015).</w:t>
      </w:r>
      <w:proofErr w:type="gramEnd"/>
    </w:p>
    <w:p w:rsidR="00612E8A" w:rsidRPr="002A6226" w:rsidRDefault="00612E8A" w:rsidP="002A6226">
      <w:pPr>
        <w:spacing w:after="0" w:line="240" w:lineRule="auto"/>
        <w:rPr>
          <w:rFonts w:ascii="Arial" w:hAnsi="Arial" w:cs="Arial"/>
          <w:color w:val="000000"/>
          <w:sz w:val="24"/>
          <w:szCs w:val="24"/>
          <w:shd w:val="clear" w:color="auto" w:fill="FFFFFF"/>
        </w:rPr>
      </w:pPr>
      <w:r w:rsidRPr="002A6226">
        <w:rPr>
          <w:rFonts w:ascii="Arial" w:hAnsi="Arial" w:cs="Arial"/>
          <w:noProof/>
          <w:color w:val="000000"/>
          <w:sz w:val="24"/>
          <w:szCs w:val="24"/>
          <w:shd w:val="clear" w:color="auto" w:fill="FFFFFF"/>
          <w:lang w:val="es-CL" w:eastAsia="es-CL"/>
        </w:rPr>
        <w:lastRenderedPageBreak/>
        <w:drawing>
          <wp:inline distT="0" distB="0" distL="0" distR="0" wp14:anchorId="225C248F" wp14:editId="43F333ED">
            <wp:extent cx="5486400" cy="3200400"/>
            <wp:effectExtent l="38100" t="19050" r="19050" b="3810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7E4EED" w:rsidRDefault="007E4EED" w:rsidP="002A6226">
      <w:pPr>
        <w:spacing w:after="0" w:line="240" w:lineRule="auto"/>
        <w:rPr>
          <w:rFonts w:ascii="Arial" w:hAnsi="Arial" w:cs="Arial"/>
          <w:color w:val="000000"/>
          <w:sz w:val="24"/>
          <w:szCs w:val="24"/>
          <w:shd w:val="clear" w:color="auto" w:fill="FFFFFF"/>
        </w:rPr>
      </w:pPr>
      <w:r w:rsidRPr="002A6226">
        <w:rPr>
          <w:rFonts w:ascii="Arial" w:hAnsi="Arial" w:cs="Arial"/>
          <w:noProof/>
          <w:sz w:val="24"/>
          <w:szCs w:val="24"/>
          <w:lang w:val="es-CL" w:eastAsia="es-CL"/>
        </w:rPr>
        <w:drawing>
          <wp:inline distT="0" distB="0" distL="0" distR="0" wp14:anchorId="641BEADB" wp14:editId="1E0DB2A5">
            <wp:extent cx="5612130" cy="4245411"/>
            <wp:effectExtent l="0" t="0" r="7620" b="3175"/>
            <wp:docPr id="3" name="Imagen 3" descr="Resultado de imagen para salar de atacama 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salar de atacama map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4245411"/>
                    </a:xfrm>
                    <a:prstGeom prst="rect">
                      <a:avLst/>
                    </a:prstGeom>
                    <a:noFill/>
                    <a:ln>
                      <a:noFill/>
                    </a:ln>
                  </pic:spPr>
                </pic:pic>
              </a:graphicData>
            </a:graphic>
          </wp:inline>
        </w:drawing>
      </w:r>
    </w:p>
    <w:p w:rsidR="002A6226" w:rsidRDefault="002A6226" w:rsidP="002A6226">
      <w:pPr>
        <w:spacing w:after="0" w:line="240" w:lineRule="auto"/>
        <w:rPr>
          <w:rFonts w:ascii="Arial" w:hAnsi="Arial" w:cs="Arial"/>
          <w:color w:val="000000"/>
          <w:sz w:val="24"/>
          <w:szCs w:val="24"/>
          <w:shd w:val="clear" w:color="auto" w:fill="FFFFFF"/>
        </w:rPr>
      </w:pPr>
    </w:p>
    <w:p w:rsidR="002A6226" w:rsidRPr="002A6226" w:rsidRDefault="002A6226" w:rsidP="002A6226">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Docente de la Universidad de Antofagasta; </w:t>
      </w:r>
      <w:r w:rsidRPr="002A6226">
        <w:rPr>
          <w:rFonts w:ascii="Arial" w:hAnsi="Arial" w:cs="Arial"/>
          <w:color w:val="000000"/>
          <w:sz w:val="24"/>
          <w:szCs w:val="24"/>
          <w:shd w:val="clear" w:color="auto" w:fill="FFFFFF"/>
        </w:rPr>
        <w:t xml:space="preserve">Doctor en Desarrollo UCL Bélgica, </w:t>
      </w:r>
    </w:p>
    <w:p w:rsidR="002A6226" w:rsidRPr="002A6226" w:rsidRDefault="002A6226" w:rsidP="002A6226">
      <w:pPr>
        <w:spacing w:after="0" w:line="240" w:lineRule="auto"/>
        <w:rPr>
          <w:rFonts w:ascii="Arial" w:hAnsi="Arial" w:cs="Arial"/>
          <w:color w:val="000000"/>
          <w:sz w:val="24"/>
          <w:szCs w:val="24"/>
          <w:shd w:val="clear" w:color="auto" w:fill="FFFFFF"/>
        </w:rPr>
      </w:pPr>
    </w:p>
    <w:sectPr w:rsidR="002A6226" w:rsidRPr="002A622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334B1"/>
    <w:multiLevelType w:val="hybridMultilevel"/>
    <w:tmpl w:val="8A30EE7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48540FA6"/>
    <w:multiLevelType w:val="multilevel"/>
    <w:tmpl w:val="2668CD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508E22BF"/>
    <w:multiLevelType w:val="multilevel"/>
    <w:tmpl w:val="424482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8EC"/>
    <w:rsid w:val="00012724"/>
    <w:rsid w:val="00024DDC"/>
    <w:rsid w:val="00090A61"/>
    <w:rsid w:val="000B1AAD"/>
    <w:rsid w:val="000C73BB"/>
    <w:rsid w:val="000D789B"/>
    <w:rsid w:val="000E4975"/>
    <w:rsid w:val="000F1D5D"/>
    <w:rsid w:val="000F47E2"/>
    <w:rsid w:val="001570F9"/>
    <w:rsid w:val="0017244D"/>
    <w:rsid w:val="001F335E"/>
    <w:rsid w:val="00284421"/>
    <w:rsid w:val="00291073"/>
    <w:rsid w:val="00293D98"/>
    <w:rsid w:val="002A6226"/>
    <w:rsid w:val="002B60DE"/>
    <w:rsid w:val="002B6DDE"/>
    <w:rsid w:val="002D7855"/>
    <w:rsid w:val="003274A4"/>
    <w:rsid w:val="00380984"/>
    <w:rsid w:val="003B4585"/>
    <w:rsid w:val="003C4598"/>
    <w:rsid w:val="00454873"/>
    <w:rsid w:val="0048232B"/>
    <w:rsid w:val="004B5F11"/>
    <w:rsid w:val="004E0A56"/>
    <w:rsid w:val="004E35A4"/>
    <w:rsid w:val="00522B25"/>
    <w:rsid w:val="005538B8"/>
    <w:rsid w:val="00612E8A"/>
    <w:rsid w:val="00637370"/>
    <w:rsid w:val="00686916"/>
    <w:rsid w:val="00696B7F"/>
    <w:rsid w:val="006B4E0E"/>
    <w:rsid w:val="007039CD"/>
    <w:rsid w:val="007842E8"/>
    <w:rsid w:val="007C2897"/>
    <w:rsid w:val="007E4EED"/>
    <w:rsid w:val="0080523C"/>
    <w:rsid w:val="008B1CC1"/>
    <w:rsid w:val="008C0F74"/>
    <w:rsid w:val="008C37C5"/>
    <w:rsid w:val="008D08A7"/>
    <w:rsid w:val="008F782B"/>
    <w:rsid w:val="009042DE"/>
    <w:rsid w:val="009077C7"/>
    <w:rsid w:val="009243B9"/>
    <w:rsid w:val="00965966"/>
    <w:rsid w:val="009B529A"/>
    <w:rsid w:val="00A2582C"/>
    <w:rsid w:val="00A33083"/>
    <w:rsid w:val="00A8226D"/>
    <w:rsid w:val="00A92A68"/>
    <w:rsid w:val="00A92D2C"/>
    <w:rsid w:val="00AD5EA0"/>
    <w:rsid w:val="00B25736"/>
    <w:rsid w:val="00BE0E70"/>
    <w:rsid w:val="00C3755F"/>
    <w:rsid w:val="00C8552B"/>
    <w:rsid w:val="00CC6D8D"/>
    <w:rsid w:val="00D2132D"/>
    <w:rsid w:val="00D30A67"/>
    <w:rsid w:val="00D62B7E"/>
    <w:rsid w:val="00D8590E"/>
    <w:rsid w:val="00E04CA4"/>
    <w:rsid w:val="00E3281B"/>
    <w:rsid w:val="00E73A02"/>
    <w:rsid w:val="00E92EF7"/>
    <w:rsid w:val="00E946B3"/>
    <w:rsid w:val="00EE7F69"/>
    <w:rsid w:val="00EF0D08"/>
    <w:rsid w:val="00F018EC"/>
    <w:rsid w:val="00F1454C"/>
    <w:rsid w:val="00F570F0"/>
    <w:rsid w:val="00F64FC6"/>
    <w:rsid w:val="00F669D8"/>
    <w:rsid w:val="00FF72A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454873"/>
    <w:pPr>
      <w:ind w:left="720"/>
      <w:contextualSpacing/>
    </w:pPr>
  </w:style>
  <w:style w:type="paragraph" w:styleId="Textodeglobo">
    <w:name w:val="Balloon Text"/>
    <w:basedOn w:val="Normal"/>
    <w:link w:val="TextodegloboCar"/>
    <w:uiPriority w:val="99"/>
    <w:semiHidden/>
    <w:unhideWhenUsed/>
    <w:rsid w:val="00612E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2E8A"/>
    <w:rPr>
      <w:rFonts w:ascii="Tahoma" w:hAnsi="Tahoma" w:cs="Tahoma"/>
      <w:sz w:val="16"/>
      <w:szCs w:val="16"/>
      <w:lang w:val="es-ES"/>
    </w:rPr>
  </w:style>
  <w:style w:type="character" w:styleId="Hipervnculo">
    <w:name w:val="Hyperlink"/>
    <w:basedOn w:val="Fuentedeprrafopredeter"/>
    <w:uiPriority w:val="99"/>
    <w:unhideWhenUsed/>
    <w:rsid w:val="002A62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454873"/>
    <w:pPr>
      <w:ind w:left="720"/>
      <w:contextualSpacing/>
    </w:pPr>
  </w:style>
  <w:style w:type="paragraph" w:styleId="Textodeglobo">
    <w:name w:val="Balloon Text"/>
    <w:basedOn w:val="Normal"/>
    <w:link w:val="TextodegloboCar"/>
    <w:uiPriority w:val="99"/>
    <w:semiHidden/>
    <w:unhideWhenUsed/>
    <w:rsid w:val="00612E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2E8A"/>
    <w:rPr>
      <w:rFonts w:ascii="Tahoma" w:hAnsi="Tahoma" w:cs="Tahoma"/>
      <w:sz w:val="16"/>
      <w:szCs w:val="16"/>
      <w:lang w:val="es-ES"/>
    </w:rPr>
  </w:style>
  <w:style w:type="character" w:styleId="Hipervnculo">
    <w:name w:val="Hyperlink"/>
    <w:basedOn w:val="Fuentedeprrafopredeter"/>
    <w:uiPriority w:val="99"/>
    <w:unhideWhenUsed/>
    <w:rsid w:val="002A62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tioficua.cl/" TargetMode="External"/><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9AC9F25-394F-47B0-A1DF-582ACB286287}"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s-CL"/>
        </a:p>
      </dgm:t>
    </dgm:pt>
    <dgm:pt modelId="{A3F07DE7-E710-4CAB-8ADC-2FAA9EEC9F44}">
      <dgm:prSet phldrT="[Texto]" phldr="1"/>
      <dgm:spPr/>
      <dgm:t>
        <a:bodyPr/>
        <a:lstStyle/>
        <a:p>
          <a:endParaRPr lang="es-CL"/>
        </a:p>
      </dgm:t>
    </dgm:pt>
    <dgm:pt modelId="{53CFF8D8-65CA-4BFA-BD03-2645DEA42654}" type="parTrans" cxnId="{B488E48A-4DB6-4FA1-8D41-1F978E1E2170}">
      <dgm:prSet/>
      <dgm:spPr/>
      <dgm:t>
        <a:bodyPr/>
        <a:lstStyle/>
        <a:p>
          <a:endParaRPr lang="es-CL"/>
        </a:p>
      </dgm:t>
    </dgm:pt>
    <dgm:pt modelId="{9A7711B3-15D6-4035-B5E2-BA697B131301}" type="sibTrans" cxnId="{B488E48A-4DB6-4FA1-8D41-1F978E1E2170}">
      <dgm:prSet/>
      <dgm:spPr/>
      <dgm:t>
        <a:bodyPr/>
        <a:lstStyle/>
        <a:p>
          <a:endParaRPr lang="es-CL"/>
        </a:p>
      </dgm:t>
    </dgm:pt>
    <dgm:pt modelId="{2E8CB837-6FA2-4585-8E33-F788EB22F30D}">
      <dgm:prSet phldrT="[Texto]"/>
      <dgm:spPr/>
      <dgm:t>
        <a:bodyPr/>
        <a:lstStyle/>
        <a:p>
          <a:r>
            <a:rPr lang="es-CL"/>
            <a:t>MATERIAS PRIMAS = CARBONATO E HIDROXIDO DE LITIO</a:t>
          </a:r>
        </a:p>
      </dgm:t>
    </dgm:pt>
    <dgm:pt modelId="{80CC1878-7137-4BF5-9F6D-39FF532B8F37}" type="parTrans" cxnId="{3571CD1E-8258-4C44-943F-0D22DD51E2F9}">
      <dgm:prSet/>
      <dgm:spPr/>
      <dgm:t>
        <a:bodyPr/>
        <a:lstStyle/>
        <a:p>
          <a:endParaRPr lang="es-CL"/>
        </a:p>
      </dgm:t>
    </dgm:pt>
    <dgm:pt modelId="{97042B76-FEAD-4314-B787-421D02A4E726}" type="sibTrans" cxnId="{3571CD1E-8258-4C44-943F-0D22DD51E2F9}">
      <dgm:prSet/>
      <dgm:spPr/>
      <dgm:t>
        <a:bodyPr/>
        <a:lstStyle/>
        <a:p>
          <a:endParaRPr lang="es-CL"/>
        </a:p>
      </dgm:t>
    </dgm:pt>
    <dgm:pt modelId="{28423300-D2D0-4781-AA80-F07C60CB6A22}">
      <dgm:prSet phldrT="[Texto]" custT="1"/>
      <dgm:spPr/>
      <dgm:t>
        <a:bodyPr/>
        <a:lstStyle/>
        <a:p>
          <a:r>
            <a:rPr lang="es-CL" sz="1050"/>
            <a:t>$</a:t>
          </a:r>
          <a:r>
            <a:rPr lang="es-CL" sz="1050">
              <a:latin typeface="Arial" panose="020B0604020202020204" pitchFamily="34" charset="0"/>
              <a:cs typeface="Arial" panose="020B0604020202020204" pitchFamily="34" charset="0"/>
            </a:rPr>
            <a:t>168</a:t>
          </a:r>
        </a:p>
      </dgm:t>
    </dgm:pt>
    <dgm:pt modelId="{FA3231C3-C5E4-4C89-AB83-84BB03761868}" type="parTrans" cxnId="{2B30914E-F9C5-4953-8E70-489DB3B01F46}">
      <dgm:prSet/>
      <dgm:spPr/>
      <dgm:t>
        <a:bodyPr/>
        <a:lstStyle/>
        <a:p>
          <a:endParaRPr lang="es-CL"/>
        </a:p>
      </dgm:t>
    </dgm:pt>
    <dgm:pt modelId="{AE25B033-A294-416B-A1ED-CDFB39DB924D}" type="sibTrans" cxnId="{2B30914E-F9C5-4953-8E70-489DB3B01F46}">
      <dgm:prSet/>
      <dgm:spPr/>
      <dgm:t>
        <a:bodyPr/>
        <a:lstStyle/>
        <a:p>
          <a:endParaRPr lang="es-CL"/>
        </a:p>
      </dgm:t>
    </dgm:pt>
    <dgm:pt modelId="{BD7FB5A7-F4B0-4322-AAE4-D743C0BA4693}">
      <dgm:prSet phldrT="[Texto]"/>
      <dgm:spPr/>
      <dgm:t>
        <a:bodyPr/>
        <a:lstStyle/>
        <a:p>
          <a:r>
            <a:rPr lang="es-CL"/>
            <a:t>MATERIALES PROCESADOS = LITIO GRADO BATERIA Y OTROS </a:t>
          </a:r>
        </a:p>
      </dgm:t>
    </dgm:pt>
    <dgm:pt modelId="{2BB70C63-AE3A-4BAE-A642-1F242847413D}" type="parTrans" cxnId="{7B3A0965-DAD1-43A9-AECF-3069485F5BD9}">
      <dgm:prSet/>
      <dgm:spPr/>
      <dgm:t>
        <a:bodyPr/>
        <a:lstStyle/>
        <a:p>
          <a:endParaRPr lang="es-CL"/>
        </a:p>
      </dgm:t>
    </dgm:pt>
    <dgm:pt modelId="{6BBD9BD7-E9C0-4360-BFF2-469FA3AF40C9}" type="sibTrans" cxnId="{7B3A0965-DAD1-43A9-AECF-3069485F5BD9}">
      <dgm:prSet/>
      <dgm:spPr/>
      <dgm:t>
        <a:bodyPr/>
        <a:lstStyle/>
        <a:p>
          <a:endParaRPr lang="es-CL"/>
        </a:p>
      </dgm:t>
    </dgm:pt>
    <dgm:pt modelId="{55E8D4F9-0082-4050-9280-AB48A96157C2}">
      <dgm:prSet phldrT="[Texto]" custT="1"/>
      <dgm:spPr/>
      <dgm:t>
        <a:bodyPr/>
        <a:lstStyle/>
        <a:p>
          <a:r>
            <a:rPr lang="es-CL" sz="1100">
              <a:latin typeface="Arial" panose="020B0604020202020204" pitchFamily="34" charset="0"/>
              <a:cs typeface="Arial" panose="020B0604020202020204" pitchFamily="34" charset="0"/>
            </a:rPr>
            <a:t>$196</a:t>
          </a:r>
        </a:p>
      </dgm:t>
    </dgm:pt>
    <dgm:pt modelId="{6684DCE8-0AAD-4C7F-B42C-AFE6B51A4DD3}" type="parTrans" cxnId="{D0608831-D4AF-420B-A35C-AA27948DB87A}">
      <dgm:prSet/>
      <dgm:spPr/>
      <dgm:t>
        <a:bodyPr/>
        <a:lstStyle/>
        <a:p>
          <a:endParaRPr lang="es-CL"/>
        </a:p>
      </dgm:t>
    </dgm:pt>
    <dgm:pt modelId="{78F0B7C1-F1DC-4CF1-821C-901FA11C24ED}" type="sibTrans" cxnId="{D0608831-D4AF-420B-A35C-AA27948DB87A}">
      <dgm:prSet/>
      <dgm:spPr/>
      <dgm:t>
        <a:bodyPr/>
        <a:lstStyle/>
        <a:p>
          <a:endParaRPr lang="es-CL"/>
        </a:p>
      </dgm:t>
    </dgm:pt>
    <dgm:pt modelId="{383C5E75-8F57-42D1-8161-3AB6DE8EEEB6}">
      <dgm:prSet phldrT="[Texto]"/>
      <dgm:spPr/>
      <dgm:t>
        <a:bodyPr/>
        <a:lstStyle/>
        <a:p>
          <a:r>
            <a:rPr lang="es-CL"/>
            <a:t>ELECTRODOS = CATODOS DE LITIO / ANODOS</a:t>
          </a:r>
        </a:p>
      </dgm:t>
    </dgm:pt>
    <dgm:pt modelId="{C98C0033-DD66-416D-964C-4FAB583E6D8E}" type="parTrans" cxnId="{CBCF348E-7EFB-4806-BBED-97B87D847EAC}">
      <dgm:prSet/>
      <dgm:spPr/>
      <dgm:t>
        <a:bodyPr/>
        <a:lstStyle/>
        <a:p>
          <a:endParaRPr lang="es-CL"/>
        </a:p>
      </dgm:t>
    </dgm:pt>
    <dgm:pt modelId="{C25EB65C-612A-47D1-BD3C-3843AFB2E3C1}" type="sibTrans" cxnId="{CBCF348E-7EFB-4806-BBED-97B87D847EAC}">
      <dgm:prSet/>
      <dgm:spPr/>
      <dgm:t>
        <a:bodyPr/>
        <a:lstStyle/>
        <a:p>
          <a:endParaRPr lang="es-CL"/>
        </a:p>
      </dgm:t>
    </dgm:pt>
    <dgm:pt modelId="{2A18F728-F263-4C2F-809A-FD829F5906A7}">
      <dgm:prSet custT="1"/>
      <dgm:spPr/>
      <dgm:t>
        <a:bodyPr/>
        <a:lstStyle/>
        <a:p>
          <a:r>
            <a:rPr lang="es-CL" sz="1050"/>
            <a:t>$342</a:t>
          </a:r>
          <a:endParaRPr lang="es-CL" sz="1000"/>
        </a:p>
      </dgm:t>
    </dgm:pt>
    <dgm:pt modelId="{57F04552-A936-4AA9-9FC5-BE79ACF120A1}" type="parTrans" cxnId="{8B59C902-F936-4FD4-8B9B-3E6C6A17F3AB}">
      <dgm:prSet/>
      <dgm:spPr/>
      <dgm:t>
        <a:bodyPr/>
        <a:lstStyle/>
        <a:p>
          <a:endParaRPr lang="es-CL"/>
        </a:p>
      </dgm:t>
    </dgm:pt>
    <dgm:pt modelId="{826D0991-33DE-42B7-9D6C-51DCB7C20458}" type="sibTrans" cxnId="{8B59C902-F936-4FD4-8B9B-3E6C6A17F3AB}">
      <dgm:prSet/>
      <dgm:spPr/>
      <dgm:t>
        <a:bodyPr/>
        <a:lstStyle/>
        <a:p>
          <a:endParaRPr lang="es-CL"/>
        </a:p>
      </dgm:t>
    </dgm:pt>
    <dgm:pt modelId="{3409E0E3-7544-429B-B0EB-94DBD5C6FB53}">
      <dgm:prSet/>
      <dgm:spPr/>
      <dgm:t>
        <a:bodyPr/>
        <a:lstStyle/>
        <a:p>
          <a:r>
            <a:rPr lang="es-CL"/>
            <a:t>CELDAS= ELECTRODOS+SEPARADOR+ SISTEMA DE CONTROL </a:t>
          </a:r>
        </a:p>
      </dgm:t>
    </dgm:pt>
    <dgm:pt modelId="{FA885DA7-1E29-4058-B69F-52C490ACBE3B}" type="parTrans" cxnId="{20247DEC-4096-4772-BFE6-239AE70378FC}">
      <dgm:prSet/>
      <dgm:spPr/>
      <dgm:t>
        <a:bodyPr/>
        <a:lstStyle/>
        <a:p>
          <a:endParaRPr lang="es-CL"/>
        </a:p>
      </dgm:t>
    </dgm:pt>
    <dgm:pt modelId="{428AAE0B-052E-4C6D-BD30-2CFCFE0B50CC}" type="sibTrans" cxnId="{20247DEC-4096-4772-BFE6-239AE70378FC}">
      <dgm:prSet/>
      <dgm:spPr/>
      <dgm:t>
        <a:bodyPr/>
        <a:lstStyle/>
        <a:p>
          <a:endParaRPr lang="es-CL"/>
        </a:p>
      </dgm:t>
    </dgm:pt>
    <dgm:pt modelId="{64916A26-D33B-413E-8AC4-1EFEFC9A8BE5}">
      <dgm:prSet custT="1"/>
      <dgm:spPr/>
      <dgm:t>
        <a:bodyPr/>
        <a:lstStyle/>
        <a:p>
          <a:r>
            <a:rPr lang="es-CL" sz="1100"/>
            <a:t>$571</a:t>
          </a:r>
        </a:p>
      </dgm:t>
    </dgm:pt>
    <dgm:pt modelId="{41B4FC00-B772-4828-B64B-1A48AD15EA31}" type="parTrans" cxnId="{80D5CD52-5053-41A6-9962-97D930126606}">
      <dgm:prSet/>
      <dgm:spPr/>
      <dgm:t>
        <a:bodyPr/>
        <a:lstStyle/>
        <a:p>
          <a:endParaRPr lang="es-CL"/>
        </a:p>
      </dgm:t>
    </dgm:pt>
    <dgm:pt modelId="{B6750D0D-F076-4DA7-BF0B-9C723E01DB41}" type="sibTrans" cxnId="{80D5CD52-5053-41A6-9962-97D930126606}">
      <dgm:prSet/>
      <dgm:spPr/>
      <dgm:t>
        <a:bodyPr/>
        <a:lstStyle/>
        <a:p>
          <a:endParaRPr lang="es-CL"/>
        </a:p>
      </dgm:t>
    </dgm:pt>
    <dgm:pt modelId="{B0AD20C8-2A53-4272-B10F-02DDA76C979D}">
      <dgm:prSet/>
      <dgm:spPr/>
      <dgm:t>
        <a:bodyPr/>
        <a:lstStyle/>
        <a:p>
          <a:r>
            <a:rPr lang="es-CL"/>
            <a:t>BATERÍAS DE LITIO  = CONJUNTO DE CELDAS AGRUPADAS Y EMPAQUETADAS </a:t>
          </a:r>
        </a:p>
      </dgm:t>
    </dgm:pt>
    <dgm:pt modelId="{3D2A9E4F-0560-4879-8917-019CF59EB8B7}" type="parTrans" cxnId="{592D0B7B-C1EC-414E-A165-166FD777A144}">
      <dgm:prSet/>
      <dgm:spPr/>
      <dgm:t>
        <a:bodyPr/>
        <a:lstStyle/>
        <a:p>
          <a:endParaRPr lang="es-CL"/>
        </a:p>
      </dgm:t>
    </dgm:pt>
    <dgm:pt modelId="{9D7E8A4A-CCB2-4F92-AE4E-C9F0B666644E}" type="sibTrans" cxnId="{592D0B7B-C1EC-414E-A165-166FD777A144}">
      <dgm:prSet/>
      <dgm:spPr/>
      <dgm:t>
        <a:bodyPr/>
        <a:lstStyle/>
        <a:p>
          <a:endParaRPr lang="es-CL"/>
        </a:p>
      </dgm:t>
    </dgm:pt>
    <dgm:pt modelId="{92339601-B4D8-47AD-B48F-74969222E49E}">
      <dgm:prSet/>
      <dgm:spPr/>
      <dgm:t>
        <a:bodyPr/>
        <a:lstStyle/>
        <a:p>
          <a:endParaRPr lang="es-CL"/>
        </a:p>
      </dgm:t>
    </dgm:pt>
    <dgm:pt modelId="{66F9FC4C-4DCB-4480-893F-5FA771B8A1F7}" type="parTrans" cxnId="{209DE465-D2C3-4AF2-A2C0-389AE3C95B34}">
      <dgm:prSet/>
      <dgm:spPr/>
      <dgm:t>
        <a:bodyPr/>
        <a:lstStyle/>
        <a:p>
          <a:endParaRPr lang="es-CL"/>
        </a:p>
      </dgm:t>
    </dgm:pt>
    <dgm:pt modelId="{6D94515B-2C75-44D4-9B60-FE0ECB41C88C}" type="sibTrans" cxnId="{209DE465-D2C3-4AF2-A2C0-389AE3C95B34}">
      <dgm:prSet/>
      <dgm:spPr/>
      <dgm:t>
        <a:bodyPr/>
        <a:lstStyle/>
        <a:p>
          <a:endParaRPr lang="es-CL"/>
        </a:p>
      </dgm:t>
    </dgm:pt>
    <dgm:pt modelId="{98825EC3-7B78-4425-A27B-E8FF62EDA347}">
      <dgm:prSet/>
      <dgm:spPr/>
      <dgm:t>
        <a:bodyPr/>
        <a:lstStyle/>
        <a:p>
          <a:r>
            <a:rPr lang="es-CL"/>
            <a:t>RECICLAJE DE BATERIAS</a:t>
          </a:r>
        </a:p>
      </dgm:t>
    </dgm:pt>
    <dgm:pt modelId="{EE386A0E-2D63-4501-97EC-A620238E3728}" type="parTrans" cxnId="{05280C94-F9C2-4956-9B5E-5C4E66469C79}">
      <dgm:prSet/>
      <dgm:spPr/>
      <dgm:t>
        <a:bodyPr/>
        <a:lstStyle/>
        <a:p>
          <a:endParaRPr lang="es-CL"/>
        </a:p>
      </dgm:t>
    </dgm:pt>
    <dgm:pt modelId="{016D5F1C-B7D3-4DA1-8209-840D548C6479}" type="sibTrans" cxnId="{05280C94-F9C2-4956-9B5E-5C4E66469C79}">
      <dgm:prSet/>
      <dgm:spPr/>
      <dgm:t>
        <a:bodyPr/>
        <a:lstStyle/>
        <a:p>
          <a:endParaRPr lang="es-CL"/>
        </a:p>
      </dgm:t>
    </dgm:pt>
    <dgm:pt modelId="{ACC5EAD9-6CE8-4DF7-8899-AA85ACC9F45E}">
      <dgm:prSet/>
      <dgm:spPr/>
      <dgm:t>
        <a:bodyPr/>
        <a:lstStyle/>
        <a:p>
          <a:endParaRPr lang="es-CL"/>
        </a:p>
      </dgm:t>
    </dgm:pt>
    <dgm:pt modelId="{F0619104-FBA3-400F-8E1F-1B1D69830265}" type="parTrans" cxnId="{C5A364A2-5E56-4F4E-B08C-3BA539C971AE}">
      <dgm:prSet/>
      <dgm:spPr/>
    </dgm:pt>
    <dgm:pt modelId="{215284EF-C079-4F19-B44F-8F850F226A80}" type="sibTrans" cxnId="{C5A364A2-5E56-4F4E-B08C-3BA539C971AE}">
      <dgm:prSet/>
      <dgm:spPr/>
    </dgm:pt>
    <dgm:pt modelId="{DC650D12-6FE7-49D2-915D-A64A39B86151}">
      <dgm:prSet/>
      <dgm:spPr/>
      <dgm:t>
        <a:bodyPr/>
        <a:lstStyle/>
        <a:p>
          <a:r>
            <a:rPr lang="es-CL"/>
            <a:t>VEHICULOS ELECTRICOS </a:t>
          </a:r>
        </a:p>
      </dgm:t>
    </dgm:pt>
    <dgm:pt modelId="{CEAA91A7-A267-48A7-BA13-668388DF6038}" type="parTrans" cxnId="{0D22CEE6-824D-468A-AE7C-BE2528EB0A95}">
      <dgm:prSet/>
      <dgm:spPr/>
    </dgm:pt>
    <dgm:pt modelId="{5839D43C-0341-4A1F-808D-289D21AED782}" type="sibTrans" cxnId="{0D22CEE6-824D-468A-AE7C-BE2528EB0A95}">
      <dgm:prSet/>
      <dgm:spPr/>
    </dgm:pt>
    <dgm:pt modelId="{4A4BC3E8-54A5-402E-866B-73A7F3BFE733}" type="pres">
      <dgm:prSet presAssocID="{59AC9F25-394F-47B0-A1DF-582ACB286287}" presName="linearFlow" presStyleCnt="0">
        <dgm:presLayoutVars>
          <dgm:dir/>
          <dgm:animLvl val="lvl"/>
          <dgm:resizeHandles val="exact"/>
        </dgm:presLayoutVars>
      </dgm:prSet>
      <dgm:spPr/>
      <dgm:t>
        <a:bodyPr/>
        <a:lstStyle/>
        <a:p>
          <a:endParaRPr lang="es-CL"/>
        </a:p>
      </dgm:t>
    </dgm:pt>
    <dgm:pt modelId="{610F9F4C-2DC8-4BAC-A403-48B0D9EF3791}" type="pres">
      <dgm:prSet presAssocID="{A3F07DE7-E710-4CAB-8ADC-2FAA9EEC9F44}" presName="composite" presStyleCnt="0"/>
      <dgm:spPr/>
    </dgm:pt>
    <dgm:pt modelId="{DE365A12-1C46-4E27-A891-E6B8023F25AF}" type="pres">
      <dgm:prSet presAssocID="{A3F07DE7-E710-4CAB-8ADC-2FAA9EEC9F44}" presName="parentText" presStyleLbl="alignNode1" presStyleIdx="0" presStyleCnt="7">
        <dgm:presLayoutVars>
          <dgm:chMax val="1"/>
          <dgm:bulletEnabled val="1"/>
        </dgm:presLayoutVars>
      </dgm:prSet>
      <dgm:spPr/>
      <dgm:t>
        <a:bodyPr/>
        <a:lstStyle/>
        <a:p>
          <a:endParaRPr lang="es-CL"/>
        </a:p>
      </dgm:t>
    </dgm:pt>
    <dgm:pt modelId="{A40C7097-38CD-4922-93E1-A4C14F76FFAB}" type="pres">
      <dgm:prSet presAssocID="{A3F07DE7-E710-4CAB-8ADC-2FAA9EEC9F44}" presName="descendantText" presStyleLbl="alignAcc1" presStyleIdx="0" presStyleCnt="7">
        <dgm:presLayoutVars>
          <dgm:bulletEnabled val="1"/>
        </dgm:presLayoutVars>
      </dgm:prSet>
      <dgm:spPr/>
      <dgm:t>
        <a:bodyPr/>
        <a:lstStyle/>
        <a:p>
          <a:endParaRPr lang="es-CL"/>
        </a:p>
      </dgm:t>
    </dgm:pt>
    <dgm:pt modelId="{EC676936-AC40-4A27-9453-000629EC2BA5}" type="pres">
      <dgm:prSet presAssocID="{9A7711B3-15D6-4035-B5E2-BA697B131301}" presName="sp" presStyleCnt="0"/>
      <dgm:spPr/>
    </dgm:pt>
    <dgm:pt modelId="{0CB17715-D090-4A79-BA0B-BDC412386E86}" type="pres">
      <dgm:prSet presAssocID="{28423300-D2D0-4781-AA80-F07C60CB6A22}" presName="composite" presStyleCnt="0"/>
      <dgm:spPr/>
    </dgm:pt>
    <dgm:pt modelId="{D4F2B091-EBA5-4E7E-B7A8-59AA153924A1}" type="pres">
      <dgm:prSet presAssocID="{28423300-D2D0-4781-AA80-F07C60CB6A22}" presName="parentText" presStyleLbl="alignNode1" presStyleIdx="1" presStyleCnt="7">
        <dgm:presLayoutVars>
          <dgm:chMax val="1"/>
          <dgm:bulletEnabled val="1"/>
        </dgm:presLayoutVars>
      </dgm:prSet>
      <dgm:spPr/>
      <dgm:t>
        <a:bodyPr/>
        <a:lstStyle/>
        <a:p>
          <a:endParaRPr lang="es-CL"/>
        </a:p>
      </dgm:t>
    </dgm:pt>
    <dgm:pt modelId="{3705C8E3-861E-4BB3-9317-9EDF93E48669}" type="pres">
      <dgm:prSet presAssocID="{28423300-D2D0-4781-AA80-F07C60CB6A22}" presName="descendantText" presStyleLbl="alignAcc1" presStyleIdx="1" presStyleCnt="7">
        <dgm:presLayoutVars>
          <dgm:bulletEnabled val="1"/>
        </dgm:presLayoutVars>
      </dgm:prSet>
      <dgm:spPr/>
      <dgm:t>
        <a:bodyPr/>
        <a:lstStyle/>
        <a:p>
          <a:endParaRPr lang="es-CL"/>
        </a:p>
      </dgm:t>
    </dgm:pt>
    <dgm:pt modelId="{B9C29CDB-D156-48AB-A6C2-FA3FA59AFC68}" type="pres">
      <dgm:prSet presAssocID="{AE25B033-A294-416B-A1ED-CDFB39DB924D}" presName="sp" presStyleCnt="0"/>
      <dgm:spPr/>
    </dgm:pt>
    <dgm:pt modelId="{45205710-AF25-440E-9733-5A31BADAB179}" type="pres">
      <dgm:prSet presAssocID="{55E8D4F9-0082-4050-9280-AB48A96157C2}" presName="composite" presStyleCnt="0"/>
      <dgm:spPr/>
    </dgm:pt>
    <dgm:pt modelId="{F05461D6-B77E-407D-A381-73310945DEF2}" type="pres">
      <dgm:prSet presAssocID="{55E8D4F9-0082-4050-9280-AB48A96157C2}" presName="parentText" presStyleLbl="alignNode1" presStyleIdx="2" presStyleCnt="7" custScaleX="110000" custLinFactNeighborX="-1135">
        <dgm:presLayoutVars>
          <dgm:chMax val="1"/>
          <dgm:bulletEnabled val="1"/>
        </dgm:presLayoutVars>
      </dgm:prSet>
      <dgm:spPr/>
      <dgm:t>
        <a:bodyPr/>
        <a:lstStyle/>
        <a:p>
          <a:endParaRPr lang="es-CL"/>
        </a:p>
      </dgm:t>
    </dgm:pt>
    <dgm:pt modelId="{D28289A9-C0EA-4898-8F10-6AE4DA291F65}" type="pres">
      <dgm:prSet presAssocID="{55E8D4F9-0082-4050-9280-AB48A96157C2}" presName="descendantText" presStyleLbl="alignAcc1" presStyleIdx="2" presStyleCnt="7">
        <dgm:presLayoutVars>
          <dgm:bulletEnabled val="1"/>
        </dgm:presLayoutVars>
      </dgm:prSet>
      <dgm:spPr/>
      <dgm:t>
        <a:bodyPr/>
        <a:lstStyle/>
        <a:p>
          <a:endParaRPr lang="es-CL"/>
        </a:p>
      </dgm:t>
    </dgm:pt>
    <dgm:pt modelId="{A220C421-4F48-409A-A9CA-5F705BD316F6}" type="pres">
      <dgm:prSet presAssocID="{78F0B7C1-F1DC-4CF1-821C-901FA11C24ED}" presName="sp" presStyleCnt="0"/>
      <dgm:spPr/>
    </dgm:pt>
    <dgm:pt modelId="{9F6A1158-4E42-46C0-B19D-F092AC938A68}" type="pres">
      <dgm:prSet presAssocID="{2A18F728-F263-4C2F-809A-FD829F5906A7}" presName="composite" presStyleCnt="0"/>
      <dgm:spPr/>
    </dgm:pt>
    <dgm:pt modelId="{47F7D0C4-035C-4041-B5A1-3F858163D86A}" type="pres">
      <dgm:prSet presAssocID="{2A18F728-F263-4C2F-809A-FD829F5906A7}" presName="parentText" presStyleLbl="alignNode1" presStyleIdx="3" presStyleCnt="7">
        <dgm:presLayoutVars>
          <dgm:chMax val="1"/>
          <dgm:bulletEnabled val="1"/>
        </dgm:presLayoutVars>
      </dgm:prSet>
      <dgm:spPr/>
      <dgm:t>
        <a:bodyPr/>
        <a:lstStyle/>
        <a:p>
          <a:endParaRPr lang="es-CL"/>
        </a:p>
      </dgm:t>
    </dgm:pt>
    <dgm:pt modelId="{3E194A60-FA9F-4ADD-852F-70529ED01F2D}" type="pres">
      <dgm:prSet presAssocID="{2A18F728-F263-4C2F-809A-FD829F5906A7}" presName="descendantText" presStyleLbl="alignAcc1" presStyleIdx="3" presStyleCnt="7">
        <dgm:presLayoutVars>
          <dgm:bulletEnabled val="1"/>
        </dgm:presLayoutVars>
      </dgm:prSet>
      <dgm:spPr/>
      <dgm:t>
        <a:bodyPr/>
        <a:lstStyle/>
        <a:p>
          <a:endParaRPr lang="es-CL"/>
        </a:p>
      </dgm:t>
    </dgm:pt>
    <dgm:pt modelId="{8D54261B-9238-4919-BD9D-70F53A4AE23C}" type="pres">
      <dgm:prSet presAssocID="{826D0991-33DE-42B7-9D6C-51DCB7C20458}" presName="sp" presStyleCnt="0"/>
      <dgm:spPr/>
    </dgm:pt>
    <dgm:pt modelId="{5DCFD80E-1F42-4F9C-AA87-CFA4C7E087C5}" type="pres">
      <dgm:prSet presAssocID="{64916A26-D33B-413E-8AC4-1EFEFC9A8BE5}" presName="composite" presStyleCnt="0"/>
      <dgm:spPr/>
    </dgm:pt>
    <dgm:pt modelId="{FE64A27A-590D-4301-AF91-21641410C8E1}" type="pres">
      <dgm:prSet presAssocID="{64916A26-D33B-413E-8AC4-1EFEFC9A8BE5}" presName="parentText" presStyleLbl="alignNode1" presStyleIdx="4" presStyleCnt="7">
        <dgm:presLayoutVars>
          <dgm:chMax val="1"/>
          <dgm:bulletEnabled val="1"/>
        </dgm:presLayoutVars>
      </dgm:prSet>
      <dgm:spPr/>
      <dgm:t>
        <a:bodyPr/>
        <a:lstStyle/>
        <a:p>
          <a:endParaRPr lang="es-CL"/>
        </a:p>
      </dgm:t>
    </dgm:pt>
    <dgm:pt modelId="{022F769A-7AC1-4E20-93A5-367F184370B3}" type="pres">
      <dgm:prSet presAssocID="{64916A26-D33B-413E-8AC4-1EFEFC9A8BE5}" presName="descendantText" presStyleLbl="alignAcc1" presStyleIdx="4" presStyleCnt="7">
        <dgm:presLayoutVars>
          <dgm:bulletEnabled val="1"/>
        </dgm:presLayoutVars>
      </dgm:prSet>
      <dgm:spPr/>
      <dgm:t>
        <a:bodyPr/>
        <a:lstStyle/>
        <a:p>
          <a:endParaRPr lang="es-CL"/>
        </a:p>
      </dgm:t>
    </dgm:pt>
    <dgm:pt modelId="{E9CE2341-2C87-477F-9A93-D79DB14D84FB}" type="pres">
      <dgm:prSet presAssocID="{B6750D0D-F076-4DA7-BF0B-9C723E01DB41}" presName="sp" presStyleCnt="0"/>
      <dgm:spPr/>
    </dgm:pt>
    <dgm:pt modelId="{616FB50B-AD3D-408E-8F05-0B07848D6DDC}" type="pres">
      <dgm:prSet presAssocID="{ACC5EAD9-6CE8-4DF7-8899-AA85ACC9F45E}" presName="composite" presStyleCnt="0"/>
      <dgm:spPr/>
    </dgm:pt>
    <dgm:pt modelId="{525C74A1-65F7-4146-B727-31E4124277BD}" type="pres">
      <dgm:prSet presAssocID="{ACC5EAD9-6CE8-4DF7-8899-AA85ACC9F45E}" presName="parentText" presStyleLbl="alignNode1" presStyleIdx="5" presStyleCnt="7">
        <dgm:presLayoutVars>
          <dgm:chMax val="1"/>
          <dgm:bulletEnabled val="1"/>
        </dgm:presLayoutVars>
      </dgm:prSet>
      <dgm:spPr/>
      <dgm:t>
        <a:bodyPr/>
        <a:lstStyle/>
        <a:p>
          <a:endParaRPr lang="es-CL"/>
        </a:p>
      </dgm:t>
    </dgm:pt>
    <dgm:pt modelId="{86EC4F5C-09E3-4445-BA69-A22FC0126F85}" type="pres">
      <dgm:prSet presAssocID="{ACC5EAD9-6CE8-4DF7-8899-AA85ACC9F45E}" presName="descendantText" presStyleLbl="alignAcc1" presStyleIdx="5" presStyleCnt="7">
        <dgm:presLayoutVars>
          <dgm:bulletEnabled val="1"/>
        </dgm:presLayoutVars>
      </dgm:prSet>
      <dgm:spPr/>
      <dgm:t>
        <a:bodyPr/>
        <a:lstStyle/>
        <a:p>
          <a:endParaRPr lang="es-CL"/>
        </a:p>
      </dgm:t>
    </dgm:pt>
    <dgm:pt modelId="{FD02EE5A-4769-4958-BD1D-51B086F8E8B4}" type="pres">
      <dgm:prSet presAssocID="{215284EF-C079-4F19-B44F-8F850F226A80}" presName="sp" presStyleCnt="0"/>
      <dgm:spPr/>
    </dgm:pt>
    <dgm:pt modelId="{8F15F470-319D-4FD1-8DDB-B2DC883593F7}" type="pres">
      <dgm:prSet presAssocID="{92339601-B4D8-47AD-B48F-74969222E49E}" presName="composite" presStyleCnt="0"/>
      <dgm:spPr/>
    </dgm:pt>
    <dgm:pt modelId="{75578047-0025-4833-AEC8-0A91A0F63BF6}" type="pres">
      <dgm:prSet presAssocID="{92339601-B4D8-47AD-B48F-74969222E49E}" presName="parentText" presStyleLbl="alignNode1" presStyleIdx="6" presStyleCnt="7">
        <dgm:presLayoutVars>
          <dgm:chMax val="1"/>
          <dgm:bulletEnabled val="1"/>
        </dgm:presLayoutVars>
      </dgm:prSet>
      <dgm:spPr/>
      <dgm:t>
        <a:bodyPr/>
        <a:lstStyle/>
        <a:p>
          <a:endParaRPr lang="es-CL"/>
        </a:p>
      </dgm:t>
    </dgm:pt>
    <dgm:pt modelId="{DDDB2061-2615-4BF1-BD57-099DB5CA4708}" type="pres">
      <dgm:prSet presAssocID="{92339601-B4D8-47AD-B48F-74969222E49E}" presName="descendantText" presStyleLbl="alignAcc1" presStyleIdx="6" presStyleCnt="7">
        <dgm:presLayoutVars>
          <dgm:bulletEnabled val="1"/>
        </dgm:presLayoutVars>
      </dgm:prSet>
      <dgm:spPr/>
      <dgm:t>
        <a:bodyPr/>
        <a:lstStyle/>
        <a:p>
          <a:endParaRPr lang="es-CL"/>
        </a:p>
      </dgm:t>
    </dgm:pt>
  </dgm:ptLst>
  <dgm:cxnLst>
    <dgm:cxn modelId="{B7C63AD6-EC86-43BE-A3EA-5B8BDE6198EB}" type="presOf" srcId="{BD7FB5A7-F4B0-4322-AAE4-D743C0BA4693}" destId="{3705C8E3-861E-4BB3-9317-9EDF93E48669}" srcOrd="0" destOrd="0" presId="urn:microsoft.com/office/officeart/2005/8/layout/chevron2"/>
    <dgm:cxn modelId="{592D0B7B-C1EC-414E-A165-166FD777A144}" srcId="{64916A26-D33B-413E-8AC4-1EFEFC9A8BE5}" destId="{B0AD20C8-2A53-4272-B10F-02DDA76C979D}" srcOrd="0" destOrd="0" parTransId="{3D2A9E4F-0560-4879-8917-019CF59EB8B7}" sibTransId="{9D7E8A4A-CCB2-4F92-AE4E-C9F0B666644E}"/>
    <dgm:cxn modelId="{D0608831-D4AF-420B-A35C-AA27948DB87A}" srcId="{59AC9F25-394F-47B0-A1DF-582ACB286287}" destId="{55E8D4F9-0082-4050-9280-AB48A96157C2}" srcOrd="2" destOrd="0" parTransId="{6684DCE8-0AAD-4C7F-B42C-AFE6B51A4DD3}" sibTransId="{78F0B7C1-F1DC-4CF1-821C-901FA11C24ED}"/>
    <dgm:cxn modelId="{0D22CEE6-824D-468A-AE7C-BE2528EB0A95}" srcId="{ACC5EAD9-6CE8-4DF7-8899-AA85ACC9F45E}" destId="{DC650D12-6FE7-49D2-915D-A64A39B86151}" srcOrd="0" destOrd="0" parTransId="{CEAA91A7-A267-48A7-BA13-668388DF6038}" sibTransId="{5839D43C-0341-4A1F-808D-289D21AED782}"/>
    <dgm:cxn modelId="{857942EC-CDDA-4C1E-AD67-101D9F4B4A98}" type="presOf" srcId="{A3F07DE7-E710-4CAB-8ADC-2FAA9EEC9F44}" destId="{DE365A12-1C46-4E27-A891-E6B8023F25AF}" srcOrd="0" destOrd="0" presId="urn:microsoft.com/office/officeart/2005/8/layout/chevron2"/>
    <dgm:cxn modelId="{8B59C902-F936-4FD4-8B9B-3E6C6A17F3AB}" srcId="{59AC9F25-394F-47B0-A1DF-582ACB286287}" destId="{2A18F728-F263-4C2F-809A-FD829F5906A7}" srcOrd="3" destOrd="0" parTransId="{57F04552-A936-4AA9-9FC5-BE79ACF120A1}" sibTransId="{826D0991-33DE-42B7-9D6C-51DCB7C20458}"/>
    <dgm:cxn modelId="{84FBB9B8-E0EB-405E-BF21-16084830D71E}" type="presOf" srcId="{DC650D12-6FE7-49D2-915D-A64A39B86151}" destId="{86EC4F5C-09E3-4445-BA69-A22FC0126F85}" srcOrd="0" destOrd="0" presId="urn:microsoft.com/office/officeart/2005/8/layout/chevron2"/>
    <dgm:cxn modelId="{2B30914E-F9C5-4953-8E70-489DB3B01F46}" srcId="{59AC9F25-394F-47B0-A1DF-582ACB286287}" destId="{28423300-D2D0-4781-AA80-F07C60CB6A22}" srcOrd="1" destOrd="0" parTransId="{FA3231C3-C5E4-4C89-AB83-84BB03761868}" sibTransId="{AE25B033-A294-416B-A1ED-CDFB39DB924D}"/>
    <dgm:cxn modelId="{CBCF348E-7EFB-4806-BBED-97B87D847EAC}" srcId="{55E8D4F9-0082-4050-9280-AB48A96157C2}" destId="{383C5E75-8F57-42D1-8161-3AB6DE8EEEB6}" srcOrd="0" destOrd="0" parTransId="{C98C0033-DD66-416D-964C-4FAB583E6D8E}" sibTransId="{C25EB65C-612A-47D1-BD3C-3843AFB2E3C1}"/>
    <dgm:cxn modelId="{8F391553-8A76-48F9-8C95-F6EC558C2E1D}" type="presOf" srcId="{64916A26-D33B-413E-8AC4-1EFEFC9A8BE5}" destId="{FE64A27A-590D-4301-AF91-21641410C8E1}" srcOrd="0" destOrd="0" presId="urn:microsoft.com/office/officeart/2005/8/layout/chevron2"/>
    <dgm:cxn modelId="{05280C94-F9C2-4956-9B5E-5C4E66469C79}" srcId="{92339601-B4D8-47AD-B48F-74969222E49E}" destId="{98825EC3-7B78-4425-A27B-E8FF62EDA347}" srcOrd="0" destOrd="0" parTransId="{EE386A0E-2D63-4501-97EC-A620238E3728}" sibTransId="{016D5F1C-B7D3-4DA1-8209-840D548C6479}"/>
    <dgm:cxn modelId="{2FA9E65E-70D1-46EC-ADFC-6CB484132F66}" type="presOf" srcId="{28423300-D2D0-4781-AA80-F07C60CB6A22}" destId="{D4F2B091-EBA5-4E7E-B7A8-59AA153924A1}" srcOrd="0" destOrd="0" presId="urn:microsoft.com/office/officeart/2005/8/layout/chevron2"/>
    <dgm:cxn modelId="{EAC60D3A-71D9-42BB-9854-87E575AA2B21}" type="presOf" srcId="{2A18F728-F263-4C2F-809A-FD829F5906A7}" destId="{47F7D0C4-035C-4041-B5A1-3F858163D86A}" srcOrd="0" destOrd="0" presId="urn:microsoft.com/office/officeart/2005/8/layout/chevron2"/>
    <dgm:cxn modelId="{A0EE64D1-5D05-475C-A671-6F93F52B9EF0}" type="presOf" srcId="{2E8CB837-6FA2-4585-8E33-F788EB22F30D}" destId="{A40C7097-38CD-4922-93E1-A4C14F76FFAB}" srcOrd="0" destOrd="0" presId="urn:microsoft.com/office/officeart/2005/8/layout/chevron2"/>
    <dgm:cxn modelId="{209DE465-D2C3-4AF2-A2C0-389AE3C95B34}" srcId="{59AC9F25-394F-47B0-A1DF-582ACB286287}" destId="{92339601-B4D8-47AD-B48F-74969222E49E}" srcOrd="6" destOrd="0" parTransId="{66F9FC4C-4DCB-4480-893F-5FA771B8A1F7}" sibTransId="{6D94515B-2C75-44D4-9B60-FE0ECB41C88C}"/>
    <dgm:cxn modelId="{1874B3F3-6693-4693-95F2-D875864699B0}" type="presOf" srcId="{98825EC3-7B78-4425-A27B-E8FF62EDA347}" destId="{DDDB2061-2615-4BF1-BD57-099DB5CA4708}" srcOrd="0" destOrd="0" presId="urn:microsoft.com/office/officeart/2005/8/layout/chevron2"/>
    <dgm:cxn modelId="{269D53AC-3A12-4714-B7DD-AFA67A573F5B}" type="presOf" srcId="{92339601-B4D8-47AD-B48F-74969222E49E}" destId="{75578047-0025-4833-AEC8-0A91A0F63BF6}" srcOrd="0" destOrd="0" presId="urn:microsoft.com/office/officeart/2005/8/layout/chevron2"/>
    <dgm:cxn modelId="{E187FE03-24EE-4B70-B753-530E1D217E08}" type="presOf" srcId="{55E8D4F9-0082-4050-9280-AB48A96157C2}" destId="{F05461D6-B77E-407D-A381-73310945DEF2}" srcOrd="0" destOrd="0" presId="urn:microsoft.com/office/officeart/2005/8/layout/chevron2"/>
    <dgm:cxn modelId="{006EC407-7F9F-4C0D-8AD0-9A18D94F35DA}" type="presOf" srcId="{3409E0E3-7544-429B-B0EB-94DBD5C6FB53}" destId="{3E194A60-FA9F-4ADD-852F-70529ED01F2D}" srcOrd="0" destOrd="0" presId="urn:microsoft.com/office/officeart/2005/8/layout/chevron2"/>
    <dgm:cxn modelId="{73709193-2583-4DDB-8E2A-B8B19B9D2789}" type="presOf" srcId="{59AC9F25-394F-47B0-A1DF-582ACB286287}" destId="{4A4BC3E8-54A5-402E-866B-73A7F3BFE733}" srcOrd="0" destOrd="0" presId="urn:microsoft.com/office/officeart/2005/8/layout/chevron2"/>
    <dgm:cxn modelId="{3571CD1E-8258-4C44-943F-0D22DD51E2F9}" srcId="{A3F07DE7-E710-4CAB-8ADC-2FAA9EEC9F44}" destId="{2E8CB837-6FA2-4585-8E33-F788EB22F30D}" srcOrd="0" destOrd="0" parTransId="{80CC1878-7137-4BF5-9F6D-39FF532B8F37}" sibTransId="{97042B76-FEAD-4314-B787-421D02A4E726}"/>
    <dgm:cxn modelId="{C5A364A2-5E56-4F4E-B08C-3BA539C971AE}" srcId="{59AC9F25-394F-47B0-A1DF-582ACB286287}" destId="{ACC5EAD9-6CE8-4DF7-8899-AA85ACC9F45E}" srcOrd="5" destOrd="0" parTransId="{F0619104-FBA3-400F-8E1F-1B1D69830265}" sibTransId="{215284EF-C079-4F19-B44F-8F850F226A80}"/>
    <dgm:cxn modelId="{BC5F2A2E-57C8-4A5B-8E51-59A413E1AF83}" type="presOf" srcId="{ACC5EAD9-6CE8-4DF7-8899-AA85ACC9F45E}" destId="{525C74A1-65F7-4146-B727-31E4124277BD}" srcOrd="0" destOrd="0" presId="urn:microsoft.com/office/officeart/2005/8/layout/chevron2"/>
    <dgm:cxn modelId="{20247DEC-4096-4772-BFE6-239AE70378FC}" srcId="{2A18F728-F263-4C2F-809A-FD829F5906A7}" destId="{3409E0E3-7544-429B-B0EB-94DBD5C6FB53}" srcOrd="0" destOrd="0" parTransId="{FA885DA7-1E29-4058-B69F-52C490ACBE3B}" sibTransId="{428AAE0B-052E-4C6D-BD30-2CFCFE0B50CC}"/>
    <dgm:cxn modelId="{C6C2AF3A-7745-4DBE-B179-682FED13BA82}" type="presOf" srcId="{B0AD20C8-2A53-4272-B10F-02DDA76C979D}" destId="{022F769A-7AC1-4E20-93A5-367F184370B3}" srcOrd="0" destOrd="0" presId="urn:microsoft.com/office/officeart/2005/8/layout/chevron2"/>
    <dgm:cxn modelId="{7B3A0965-DAD1-43A9-AECF-3069485F5BD9}" srcId="{28423300-D2D0-4781-AA80-F07C60CB6A22}" destId="{BD7FB5A7-F4B0-4322-AAE4-D743C0BA4693}" srcOrd="0" destOrd="0" parTransId="{2BB70C63-AE3A-4BAE-A642-1F242847413D}" sibTransId="{6BBD9BD7-E9C0-4360-BFF2-469FA3AF40C9}"/>
    <dgm:cxn modelId="{B488E48A-4DB6-4FA1-8D41-1F978E1E2170}" srcId="{59AC9F25-394F-47B0-A1DF-582ACB286287}" destId="{A3F07DE7-E710-4CAB-8ADC-2FAA9EEC9F44}" srcOrd="0" destOrd="0" parTransId="{53CFF8D8-65CA-4BFA-BD03-2645DEA42654}" sibTransId="{9A7711B3-15D6-4035-B5E2-BA697B131301}"/>
    <dgm:cxn modelId="{10ADD904-1613-4869-9D84-E76BF34096BF}" type="presOf" srcId="{383C5E75-8F57-42D1-8161-3AB6DE8EEEB6}" destId="{D28289A9-C0EA-4898-8F10-6AE4DA291F65}" srcOrd="0" destOrd="0" presId="urn:microsoft.com/office/officeart/2005/8/layout/chevron2"/>
    <dgm:cxn modelId="{80D5CD52-5053-41A6-9962-97D930126606}" srcId="{59AC9F25-394F-47B0-A1DF-582ACB286287}" destId="{64916A26-D33B-413E-8AC4-1EFEFC9A8BE5}" srcOrd="4" destOrd="0" parTransId="{41B4FC00-B772-4828-B64B-1A48AD15EA31}" sibTransId="{B6750D0D-F076-4DA7-BF0B-9C723E01DB41}"/>
    <dgm:cxn modelId="{8C9FF5E5-FF56-48AC-B167-E0E9334BA5D7}" type="presParOf" srcId="{4A4BC3E8-54A5-402E-866B-73A7F3BFE733}" destId="{610F9F4C-2DC8-4BAC-A403-48B0D9EF3791}" srcOrd="0" destOrd="0" presId="urn:microsoft.com/office/officeart/2005/8/layout/chevron2"/>
    <dgm:cxn modelId="{CF5AF37A-1EEC-4584-9F40-E3E3D505A9C3}" type="presParOf" srcId="{610F9F4C-2DC8-4BAC-A403-48B0D9EF3791}" destId="{DE365A12-1C46-4E27-A891-E6B8023F25AF}" srcOrd="0" destOrd="0" presId="urn:microsoft.com/office/officeart/2005/8/layout/chevron2"/>
    <dgm:cxn modelId="{47202B69-17BE-44F1-BA9E-96D3BD4B63A0}" type="presParOf" srcId="{610F9F4C-2DC8-4BAC-A403-48B0D9EF3791}" destId="{A40C7097-38CD-4922-93E1-A4C14F76FFAB}" srcOrd="1" destOrd="0" presId="urn:microsoft.com/office/officeart/2005/8/layout/chevron2"/>
    <dgm:cxn modelId="{EB2150ED-0BDE-414E-8CCE-DE3CD6B1DC99}" type="presParOf" srcId="{4A4BC3E8-54A5-402E-866B-73A7F3BFE733}" destId="{EC676936-AC40-4A27-9453-000629EC2BA5}" srcOrd="1" destOrd="0" presId="urn:microsoft.com/office/officeart/2005/8/layout/chevron2"/>
    <dgm:cxn modelId="{79DBF04C-C67F-4636-A0C0-D49AE4666821}" type="presParOf" srcId="{4A4BC3E8-54A5-402E-866B-73A7F3BFE733}" destId="{0CB17715-D090-4A79-BA0B-BDC412386E86}" srcOrd="2" destOrd="0" presId="urn:microsoft.com/office/officeart/2005/8/layout/chevron2"/>
    <dgm:cxn modelId="{92DA620A-1027-40A6-99E5-363912FC607C}" type="presParOf" srcId="{0CB17715-D090-4A79-BA0B-BDC412386E86}" destId="{D4F2B091-EBA5-4E7E-B7A8-59AA153924A1}" srcOrd="0" destOrd="0" presId="urn:microsoft.com/office/officeart/2005/8/layout/chevron2"/>
    <dgm:cxn modelId="{F10FA5BF-4EAB-426B-85B3-CCABBEFDC179}" type="presParOf" srcId="{0CB17715-D090-4A79-BA0B-BDC412386E86}" destId="{3705C8E3-861E-4BB3-9317-9EDF93E48669}" srcOrd="1" destOrd="0" presId="urn:microsoft.com/office/officeart/2005/8/layout/chevron2"/>
    <dgm:cxn modelId="{77E0BD65-2428-4D56-B81E-3BAF3E8FF8B4}" type="presParOf" srcId="{4A4BC3E8-54A5-402E-866B-73A7F3BFE733}" destId="{B9C29CDB-D156-48AB-A6C2-FA3FA59AFC68}" srcOrd="3" destOrd="0" presId="urn:microsoft.com/office/officeart/2005/8/layout/chevron2"/>
    <dgm:cxn modelId="{BE33D300-0798-428A-B857-265AF2BCAF64}" type="presParOf" srcId="{4A4BC3E8-54A5-402E-866B-73A7F3BFE733}" destId="{45205710-AF25-440E-9733-5A31BADAB179}" srcOrd="4" destOrd="0" presId="urn:microsoft.com/office/officeart/2005/8/layout/chevron2"/>
    <dgm:cxn modelId="{7B59D860-E64F-4203-BC53-1AB309D80D6D}" type="presParOf" srcId="{45205710-AF25-440E-9733-5A31BADAB179}" destId="{F05461D6-B77E-407D-A381-73310945DEF2}" srcOrd="0" destOrd="0" presId="urn:microsoft.com/office/officeart/2005/8/layout/chevron2"/>
    <dgm:cxn modelId="{A59A61F4-E7A9-46D6-8F75-AEA9E50632DA}" type="presParOf" srcId="{45205710-AF25-440E-9733-5A31BADAB179}" destId="{D28289A9-C0EA-4898-8F10-6AE4DA291F65}" srcOrd="1" destOrd="0" presId="urn:microsoft.com/office/officeart/2005/8/layout/chevron2"/>
    <dgm:cxn modelId="{6FAD0F0A-629E-436B-AB8D-4146288F8552}" type="presParOf" srcId="{4A4BC3E8-54A5-402E-866B-73A7F3BFE733}" destId="{A220C421-4F48-409A-A9CA-5F705BD316F6}" srcOrd="5" destOrd="0" presId="urn:microsoft.com/office/officeart/2005/8/layout/chevron2"/>
    <dgm:cxn modelId="{9129EBF0-011A-4FF4-B2CC-7047814B04B8}" type="presParOf" srcId="{4A4BC3E8-54A5-402E-866B-73A7F3BFE733}" destId="{9F6A1158-4E42-46C0-B19D-F092AC938A68}" srcOrd="6" destOrd="0" presId="urn:microsoft.com/office/officeart/2005/8/layout/chevron2"/>
    <dgm:cxn modelId="{FCE288AB-9116-4E86-8807-83201DD9E0CE}" type="presParOf" srcId="{9F6A1158-4E42-46C0-B19D-F092AC938A68}" destId="{47F7D0C4-035C-4041-B5A1-3F858163D86A}" srcOrd="0" destOrd="0" presId="urn:microsoft.com/office/officeart/2005/8/layout/chevron2"/>
    <dgm:cxn modelId="{13830CC5-B71A-4A92-B0D5-86476E584459}" type="presParOf" srcId="{9F6A1158-4E42-46C0-B19D-F092AC938A68}" destId="{3E194A60-FA9F-4ADD-852F-70529ED01F2D}" srcOrd="1" destOrd="0" presId="urn:microsoft.com/office/officeart/2005/8/layout/chevron2"/>
    <dgm:cxn modelId="{36544B92-E7C4-449A-8DCE-675E6A3A5E9F}" type="presParOf" srcId="{4A4BC3E8-54A5-402E-866B-73A7F3BFE733}" destId="{8D54261B-9238-4919-BD9D-70F53A4AE23C}" srcOrd="7" destOrd="0" presId="urn:microsoft.com/office/officeart/2005/8/layout/chevron2"/>
    <dgm:cxn modelId="{1A689899-C4AF-43E0-A4F3-0E851058C463}" type="presParOf" srcId="{4A4BC3E8-54A5-402E-866B-73A7F3BFE733}" destId="{5DCFD80E-1F42-4F9C-AA87-CFA4C7E087C5}" srcOrd="8" destOrd="0" presId="urn:microsoft.com/office/officeart/2005/8/layout/chevron2"/>
    <dgm:cxn modelId="{94ABD561-F5D7-4B10-84D2-0EAD8851FB4F}" type="presParOf" srcId="{5DCFD80E-1F42-4F9C-AA87-CFA4C7E087C5}" destId="{FE64A27A-590D-4301-AF91-21641410C8E1}" srcOrd="0" destOrd="0" presId="urn:microsoft.com/office/officeart/2005/8/layout/chevron2"/>
    <dgm:cxn modelId="{7B89FF1C-AE90-40D2-81E1-48EB081742F2}" type="presParOf" srcId="{5DCFD80E-1F42-4F9C-AA87-CFA4C7E087C5}" destId="{022F769A-7AC1-4E20-93A5-367F184370B3}" srcOrd="1" destOrd="0" presId="urn:microsoft.com/office/officeart/2005/8/layout/chevron2"/>
    <dgm:cxn modelId="{1BAF1732-431C-4E96-AE0F-3E6929B3B118}" type="presParOf" srcId="{4A4BC3E8-54A5-402E-866B-73A7F3BFE733}" destId="{E9CE2341-2C87-477F-9A93-D79DB14D84FB}" srcOrd="9" destOrd="0" presId="urn:microsoft.com/office/officeart/2005/8/layout/chevron2"/>
    <dgm:cxn modelId="{F6004897-DBD5-4142-BAF3-A6B8591E4EE2}" type="presParOf" srcId="{4A4BC3E8-54A5-402E-866B-73A7F3BFE733}" destId="{616FB50B-AD3D-408E-8F05-0B07848D6DDC}" srcOrd="10" destOrd="0" presId="urn:microsoft.com/office/officeart/2005/8/layout/chevron2"/>
    <dgm:cxn modelId="{B037DC26-F268-4FB4-944A-4E64D492BC4B}" type="presParOf" srcId="{616FB50B-AD3D-408E-8F05-0B07848D6DDC}" destId="{525C74A1-65F7-4146-B727-31E4124277BD}" srcOrd="0" destOrd="0" presId="urn:microsoft.com/office/officeart/2005/8/layout/chevron2"/>
    <dgm:cxn modelId="{2CE79911-AE04-48FB-A77E-03296FCC6882}" type="presParOf" srcId="{616FB50B-AD3D-408E-8F05-0B07848D6DDC}" destId="{86EC4F5C-09E3-4445-BA69-A22FC0126F85}" srcOrd="1" destOrd="0" presId="urn:microsoft.com/office/officeart/2005/8/layout/chevron2"/>
    <dgm:cxn modelId="{EE4C53EF-93E4-47B3-9505-22AB8ECE96B9}" type="presParOf" srcId="{4A4BC3E8-54A5-402E-866B-73A7F3BFE733}" destId="{FD02EE5A-4769-4958-BD1D-51B086F8E8B4}" srcOrd="11" destOrd="0" presId="urn:microsoft.com/office/officeart/2005/8/layout/chevron2"/>
    <dgm:cxn modelId="{71037B9C-AD50-421A-9DF7-64CC1E8826E9}" type="presParOf" srcId="{4A4BC3E8-54A5-402E-866B-73A7F3BFE733}" destId="{8F15F470-319D-4FD1-8DDB-B2DC883593F7}" srcOrd="12" destOrd="0" presId="urn:microsoft.com/office/officeart/2005/8/layout/chevron2"/>
    <dgm:cxn modelId="{765EC30C-4DEA-4E73-88AA-A013BE3685F6}" type="presParOf" srcId="{8F15F470-319D-4FD1-8DDB-B2DC883593F7}" destId="{75578047-0025-4833-AEC8-0A91A0F63BF6}" srcOrd="0" destOrd="0" presId="urn:microsoft.com/office/officeart/2005/8/layout/chevron2"/>
    <dgm:cxn modelId="{67B7788E-D358-418B-AD36-A646AAA328C8}" type="presParOf" srcId="{8F15F470-319D-4FD1-8DDB-B2DC883593F7}" destId="{DDDB2061-2615-4BF1-BD57-099DB5CA4708}"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365A12-1C46-4E27-A891-E6B8023F25AF}">
      <dsp:nvSpPr>
        <dsp:cNvPr id="0" name=""/>
        <dsp:cNvSpPr/>
      </dsp:nvSpPr>
      <dsp:spPr>
        <a:xfrm rot="5400000">
          <a:off x="-89300" y="81892"/>
          <a:ext cx="533139" cy="37319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endParaRPr lang="es-CL" sz="900" kern="1200"/>
        </a:p>
      </dsp:txBody>
      <dsp:txXfrm rot="-5400000">
        <a:off x="-9328" y="188520"/>
        <a:ext cx="373197" cy="159942"/>
      </dsp:txXfrm>
    </dsp:sp>
    <dsp:sp modelId="{A40C7097-38CD-4922-93E1-A4C14F76FFAB}">
      <dsp:nvSpPr>
        <dsp:cNvPr id="0" name=""/>
        <dsp:cNvSpPr/>
      </dsp:nvSpPr>
      <dsp:spPr>
        <a:xfrm rot="5400000">
          <a:off x="2747198" y="-2381409"/>
          <a:ext cx="346540" cy="511320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s-CL" sz="1200" kern="1200"/>
            <a:t>MATERIAS PRIMAS = CARBONATO E HIDROXIDO DE LITIO</a:t>
          </a:r>
        </a:p>
      </dsp:txBody>
      <dsp:txXfrm rot="-5400000">
        <a:off x="363868" y="18838"/>
        <a:ext cx="5096285" cy="312706"/>
      </dsp:txXfrm>
    </dsp:sp>
    <dsp:sp modelId="{D4F2B091-EBA5-4E7E-B7A8-59AA153924A1}">
      <dsp:nvSpPr>
        <dsp:cNvPr id="0" name=""/>
        <dsp:cNvSpPr/>
      </dsp:nvSpPr>
      <dsp:spPr>
        <a:xfrm rot="5400000">
          <a:off x="-89300" y="525795"/>
          <a:ext cx="533139" cy="37319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s-CL" sz="1050" kern="1200"/>
            <a:t>$</a:t>
          </a:r>
          <a:r>
            <a:rPr lang="es-CL" sz="1050" kern="1200">
              <a:latin typeface="Arial" panose="020B0604020202020204" pitchFamily="34" charset="0"/>
              <a:cs typeface="Arial" panose="020B0604020202020204" pitchFamily="34" charset="0"/>
            </a:rPr>
            <a:t>168</a:t>
          </a:r>
        </a:p>
      </dsp:txBody>
      <dsp:txXfrm rot="-5400000">
        <a:off x="-9328" y="632423"/>
        <a:ext cx="373197" cy="159942"/>
      </dsp:txXfrm>
    </dsp:sp>
    <dsp:sp modelId="{3705C8E3-861E-4BB3-9317-9EDF93E48669}">
      <dsp:nvSpPr>
        <dsp:cNvPr id="0" name=""/>
        <dsp:cNvSpPr/>
      </dsp:nvSpPr>
      <dsp:spPr>
        <a:xfrm rot="5400000">
          <a:off x="2747107" y="-1937415"/>
          <a:ext cx="346722" cy="511320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s-CL" sz="1200" kern="1200"/>
            <a:t>MATERIALES PROCESADOS = LITIO GRADO BATERIA Y OTROS </a:t>
          </a:r>
        </a:p>
      </dsp:txBody>
      <dsp:txXfrm rot="-5400000">
        <a:off x="363867" y="462751"/>
        <a:ext cx="5096276" cy="312870"/>
      </dsp:txXfrm>
    </dsp:sp>
    <dsp:sp modelId="{F05461D6-B77E-407D-A381-73310945DEF2}">
      <dsp:nvSpPr>
        <dsp:cNvPr id="0" name=""/>
        <dsp:cNvSpPr/>
      </dsp:nvSpPr>
      <dsp:spPr>
        <a:xfrm rot="5400000">
          <a:off x="-70640" y="951038"/>
          <a:ext cx="533139" cy="41051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CL" sz="1100" kern="1200">
              <a:latin typeface="Arial" panose="020B0604020202020204" pitchFamily="34" charset="0"/>
              <a:cs typeface="Arial" panose="020B0604020202020204" pitchFamily="34" charset="0"/>
            </a:rPr>
            <a:t>$196</a:t>
          </a:r>
        </a:p>
      </dsp:txBody>
      <dsp:txXfrm rot="-5400000">
        <a:off x="-9328" y="1094986"/>
        <a:ext cx="410517" cy="122622"/>
      </dsp:txXfrm>
    </dsp:sp>
    <dsp:sp modelId="{D28289A9-C0EA-4898-8F10-6AE4DA291F65}">
      <dsp:nvSpPr>
        <dsp:cNvPr id="0" name=""/>
        <dsp:cNvSpPr/>
      </dsp:nvSpPr>
      <dsp:spPr>
        <a:xfrm rot="5400000">
          <a:off x="2765858" y="-1493603"/>
          <a:ext cx="346540" cy="511320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s-CL" sz="1200" kern="1200"/>
            <a:t>ELECTRODOS = CATODOS DE LITIO / ANODOS</a:t>
          </a:r>
        </a:p>
      </dsp:txBody>
      <dsp:txXfrm rot="-5400000">
        <a:off x="382528" y="906644"/>
        <a:ext cx="5096285" cy="312706"/>
      </dsp:txXfrm>
    </dsp:sp>
    <dsp:sp modelId="{47F7D0C4-035C-4041-B5A1-3F858163D86A}">
      <dsp:nvSpPr>
        <dsp:cNvPr id="0" name=""/>
        <dsp:cNvSpPr/>
      </dsp:nvSpPr>
      <dsp:spPr>
        <a:xfrm rot="5400000">
          <a:off x="-89300" y="1413601"/>
          <a:ext cx="533139" cy="37319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s-CL" sz="1050" kern="1200"/>
            <a:t>$342</a:t>
          </a:r>
          <a:endParaRPr lang="es-CL" sz="1000" kern="1200"/>
        </a:p>
      </dsp:txBody>
      <dsp:txXfrm rot="-5400000">
        <a:off x="-9328" y="1520229"/>
        <a:ext cx="373197" cy="159942"/>
      </dsp:txXfrm>
    </dsp:sp>
    <dsp:sp modelId="{3E194A60-FA9F-4ADD-852F-70529ED01F2D}">
      <dsp:nvSpPr>
        <dsp:cNvPr id="0" name=""/>
        <dsp:cNvSpPr/>
      </dsp:nvSpPr>
      <dsp:spPr>
        <a:xfrm rot="5400000">
          <a:off x="2747198" y="-1049700"/>
          <a:ext cx="346540" cy="511320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s-CL" sz="1200" kern="1200"/>
            <a:t>CELDAS= ELECTRODOS+SEPARADOR+ SISTEMA DE CONTROL </a:t>
          </a:r>
        </a:p>
      </dsp:txBody>
      <dsp:txXfrm rot="-5400000">
        <a:off x="363868" y="1350547"/>
        <a:ext cx="5096285" cy="312706"/>
      </dsp:txXfrm>
    </dsp:sp>
    <dsp:sp modelId="{FE64A27A-590D-4301-AF91-21641410C8E1}">
      <dsp:nvSpPr>
        <dsp:cNvPr id="0" name=""/>
        <dsp:cNvSpPr/>
      </dsp:nvSpPr>
      <dsp:spPr>
        <a:xfrm rot="5400000">
          <a:off x="-89300" y="1857504"/>
          <a:ext cx="533139" cy="37319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CL" sz="1100" kern="1200"/>
            <a:t>$571</a:t>
          </a:r>
        </a:p>
      </dsp:txBody>
      <dsp:txXfrm rot="-5400000">
        <a:off x="-9328" y="1964132"/>
        <a:ext cx="373197" cy="159942"/>
      </dsp:txXfrm>
    </dsp:sp>
    <dsp:sp modelId="{022F769A-7AC1-4E20-93A5-367F184370B3}">
      <dsp:nvSpPr>
        <dsp:cNvPr id="0" name=""/>
        <dsp:cNvSpPr/>
      </dsp:nvSpPr>
      <dsp:spPr>
        <a:xfrm rot="5400000">
          <a:off x="2747198" y="-605797"/>
          <a:ext cx="346540" cy="511320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s-CL" sz="1200" kern="1200"/>
            <a:t>BATERÍAS DE LITIO  = CONJUNTO DE CELDAS AGRUPADAS Y EMPAQUETADAS </a:t>
          </a:r>
        </a:p>
      </dsp:txBody>
      <dsp:txXfrm rot="-5400000">
        <a:off x="363868" y="1794450"/>
        <a:ext cx="5096285" cy="312706"/>
      </dsp:txXfrm>
    </dsp:sp>
    <dsp:sp modelId="{525C74A1-65F7-4146-B727-31E4124277BD}">
      <dsp:nvSpPr>
        <dsp:cNvPr id="0" name=""/>
        <dsp:cNvSpPr/>
      </dsp:nvSpPr>
      <dsp:spPr>
        <a:xfrm rot="5400000">
          <a:off x="-89300" y="2301407"/>
          <a:ext cx="533139" cy="37319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es-CL" sz="1000" kern="1200"/>
        </a:p>
      </dsp:txBody>
      <dsp:txXfrm rot="-5400000">
        <a:off x="-9328" y="2408035"/>
        <a:ext cx="373197" cy="159942"/>
      </dsp:txXfrm>
    </dsp:sp>
    <dsp:sp modelId="{86EC4F5C-09E3-4445-BA69-A22FC0126F85}">
      <dsp:nvSpPr>
        <dsp:cNvPr id="0" name=""/>
        <dsp:cNvSpPr/>
      </dsp:nvSpPr>
      <dsp:spPr>
        <a:xfrm rot="5400000">
          <a:off x="2747198" y="-161894"/>
          <a:ext cx="346540" cy="511320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s-CL" sz="1200" kern="1200"/>
            <a:t>VEHICULOS ELECTRICOS </a:t>
          </a:r>
        </a:p>
      </dsp:txBody>
      <dsp:txXfrm rot="-5400000">
        <a:off x="363868" y="2238353"/>
        <a:ext cx="5096285" cy="312706"/>
      </dsp:txXfrm>
    </dsp:sp>
    <dsp:sp modelId="{75578047-0025-4833-AEC8-0A91A0F63BF6}">
      <dsp:nvSpPr>
        <dsp:cNvPr id="0" name=""/>
        <dsp:cNvSpPr/>
      </dsp:nvSpPr>
      <dsp:spPr>
        <a:xfrm rot="5400000">
          <a:off x="-89300" y="2745310"/>
          <a:ext cx="533139" cy="37319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es-CL" sz="1000" kern="1200"/>
        </a:p>
      </dsp:txBody>
      <dsp:txXfrm rot="-5400000">
        <a:off x="-9328" y="2851938"/>
        <a:ext cx="373197" cy="159942"/>
      </dsp:txXfrm>
    </dsp:sp>
    <dsp:sp modelId="{DDDB2061-2615-4BF1-BD57-099DB5CA4708}">
      <dsp:nvSpPr>
        <dsp:cNvPr id="0" name=""/>
        <dsp:cNvSpPr/>
      </dsp:nvSpPr>
      <dsp:spPr>
        <a:xfrm rot="5400000">
          <a:off x="2747198" y="282008"/>
          <a:ext cx="346540" cy="511320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s-CL" sz="1200" kern="1200"/>
            <a:t>RECICLAJE DE BATERIAS</a:t>
          </a:r>
        </a:p>
      </dsp:txBody>
      <dsp:txXfrm rot="-5400000">
        <a:off x="363868" y="2682256"/>
        <a:ext cx="5096285" cy="31270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1920</Words>
  <Characters>10564</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francisco</cp:lastModifiedBy>
  <cp:revision>3</cp:revision>
  <dcterms:created xsi:type="dcterms:W3CDTF">2017-10-22T21:38:00Z</dcterms:created>
  <dcterms:modified xsi:type="dcterms:W3CDTF">2017-11-07T05:04:00Z</dcterms:modified>
</cp:coreProperties>
</file>