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52" w:rsidRDefault="00F81B52" w:rsidP="00F81B52">
      <w:pPr>
        <w:spacing w:after="0" w:line="240" w:lineRule="auto"/>
        <w:jc w:val="center"/>
        <w:rPr>
          <w:rFonts w:ascii="Arial" w:hAnsi="Arial" w:cs="Arial"/>
          <w:sz w:val="28"/>
          <w:szCs w:val="28"/>
        </w:rPr>
      </w:pPr>
      <w:r w:rsidRPr="00F81B52">
        <w:rPr>
          <w:rFonts w:ascii="Arial" w:hAnsi="Arial" w:cs="Arial"/>
          <w:sz w:val="28"/>
          <w:szCs w:val="28"/>
        </w:rPr>
        <w:t>Desalinización: Solución Estratégica</w:t>
      </w:r>
    </w:p>
    <w:p w:rsidR="00F81B52" w:rsidRDefault="00F81B52" w:rsidP="00F81B52">
      <w:pPr>
        <w:spacing w:after="0" w:line="240" w:lineRule="auto"/>
        <w:jc w:val="center"/>
        <w:rPr>
          <w:rFonts w:ascii="Arial" w:hAnsi="Arial" w:cs="Arial"/>
          <w:sz w:val="28"/>
          <w:szCs w:val="28"/>
        </w:rPr>
      </w:pPr>
      <w:r>
        <w:rPr>
          <w:rFonts w:ascii="Arial" w:hAnsi="Arial" w:cs="Arial"/>
          <w:sz w:val="28"/>
          <w:szCs w:val="28"/>
        </w:rPr>
        <w:t>P</w:t>
      </w:r>
      <w:r w:rsidRPr="00F81B52">
        <w:rPr>
          <w:rFonts w:ascii="Arial" w:hAnsi="Arial" w:cs="Arial"/>
          <w:sz w:val="28"/>
          <w:szCs w:val="28"/>
        </w:rPr>
        <w:t>ara el Abastecimiento de Agua en Atacama</w:t>
      </w:r>
    </w:p>
    <w:p w:rsidR="00261C55" w:rsidRDefault="00261C55" w:rsidP="00F81B52">
      <w:pPr>
        <w:spacing w:after="0" w:line="240" w:lineRule="auto"/>
        <w:jc w:val="center"/>
        <w:rPr>
          <w:rFonts w:ascii="Arial" w:hAnsi="Arial" w:cs="Arial"/>
          <w:sz w:val="28"/>
          <w:szCs w:val="28"/>
        </w:rPr>
      </w:pPr>
    </w:p>
    <w:p w:rsidR="00261C55" w:rsidRPr="00261C55" w:rsidRDefault="00261C55" w:rsidP="00261C55">
      <w:pPr>
        <w:spacing w:after="0" w:line="240" w:lineRule="auto"/>
        <w:jc w:val="right"/>
        <w:rPr>
          <w:rFonts w:ascii="Arial" w:hAnsi="Arial" w:cs="Arial"/>
          <w:b/>
          <w:i/>
          <w:sz w:val="24"/>
          <w:szCs w:val="24"/>
        </w:rPr>
      </w:pPr>
      <w:r w:rsidRPr="00261C55">
        <w:rPr>
          <w:rFonts w:ascii="Arial" w:hAnsi="Arial" w:cs="Arial"/>
          <w:b/>
          <w:i/>
          <w:sz w:val="24"/>
          <w:szCs w:val="24"/>
        </w:rPr>
        <w:t>Francisco Herreros (*)</w:t>
      </w:r>
    </w:p>
    <w:p w:rsidR="00F81B52" w:rsidRDefault="00F81B52" w:rsidP="00F81B52">
      <w:pPr>
        <w:spacing w:after="0" w:line="240" w:lineRule="auto"/>
        <w:jc w:val="center"/>
        <w:rPr>
          <w:rFonts w:ascii="Arial" w:hAnsi="Arial" w:cs="Arial"/>
          <w:sz w:val="24"/>
          <w:szCs w:val="24"/>
        </w:rPr>
      </w:pPr>
    </w:p>
    <w:p w:rsidR="00F81B52" w:rsidRDefault="00F81B52" w:rsidP="005C1959">
      <w:pPr>
        <w:spacing w:after="0" w:line="240" w:lineRule="auto"/>
        <w:rPr>
          <w:rFonts w:ascii="Arial" w:hAnsi="Arial" w:cs="Arial"/>
          <w:sz w:val="24"/>
          <w:szCs w:val="24"/>
        </w:rPr>
      </w:pPr>
    </w:p>
    <w:p w:rsidR="00890051" w:rsidRDefault="00F55F28" w:rsidP="005C1959">
      <w:pPr>
        <w:spacing w:after="0" w:line="240" w:lineRule="auto"/>
        <w:rPr>
          <w:rFonts w:ascii="Arial" w:hAnsi="Arial" w:cs="Arial"/>
          <w:sz w:val="24"/>
          <w:szCs w:val="24"/>
        </w:rPr>
      </w:pPr>
      <w:r>
        <w:rPr>
          <w:rFonts w:ascii="Arial" w:hAnsi="Arial" w:cs="Arial"/>
          <w:sz w:val="24"/>
          <w:szCs w:val="24"/>
        </w:rPr>
        <w:t>En el mes de septiembre debería conocerse el resultado de la concesión para e</w:t>
      </w:r>
      <w:r w:rsidR="00C21086" w:rsidRPr="009A7B78">
        <w:rPr>
          <w:rFonts w:ascii="Arial" w:hAnsi="Arial" w:cs="Arial"/>
          <w:sz w:val="24"/>
          <w:szCs w:val="24"/>
        </w:rPr>
        <w:t xml:space="preserve">l proyecto de la Planta Desalinizadora de ECONSSA, en Punta Zorro, </w:t>
      </w:r>
      <w:r w:rsidR="00890051">
        <w:rPr>
          <w:rFonts w:ascii="Arial" w:hAnsi="Arial" w:cs="Arial"/>
          <w:sz w:val="24"/>
          <w:szCs w:val="24"/>
        </w:rPr>
        <w:t xml:space="preserve">por el que compiten cinco grandes consorcios privados. </w:t>
      </w:r>
    </w:p>
    <w:p w:rsidR="00890051" w:rsidRDefault="00890051" w:rsidP="005C1959">
      <w:pPr>
        <w:spacing w:after="0" w:line="240" w:lineRule="auto"/>
        <w:rPr>
          <w:rFonts w:ascii="Arial" w:hAnsi="Arial" w:cs="Arial"/>
          <w:sz w:val="24"/>
          <w:szCs w:val="24"/>
        </w:rPr>
      </w:pPr>
    </w:p>
    <w:p w:rsidR="00890051" w:rsidRDefault="00890051" w:rsidP="00890051">
      <w:pPr>
        <w:spacing w:after="0" w:line="240" w:lineRule="auto"/>
        <w:rPr>
          <w:rFonts w:ascii="Arial" w:hAnsi="Arial" w:cs="Arial"/>
          <w:sz w:val="24"/>
          <w:szCs w:val="24"/>
        </w:rPr>
      </w:pPr>
      <w:r>
        <w:rPr>
          <w:rFonts w:ascii="Arial" w:hAnsi="Arial" w:cs="Arial"/>
          <w:sz w:val="24"/>
          <w:szCs w:val="24"/>
        </w:rPr>
        <w:t>A</w:t>
      </w:r>
      <w:r w:rsidRPr="009A7B78">
        <w:rPr>
          <w:rFonts w:ascii="Arial" w:hAnsi="Arial" w:cs="Arial"/>
          <w:sz w:val="24"/>
          <w:szCs w:val="24"/>
        </w:rPr>
        <w:t xml:space="preserve"> pesar de que tendrá </w:t>
      </w:r>
      <w:r w:rsidR="005D4119">
        <w:rPr>
          <w:rFonts w:ascii="Arial" w:hAnsi="Arial" w:cs="Arial"/>
          <w:sz w:val="24"/>
          <w:szCs w:val="24"/>
        </w:rPr>
        <w:t xml:space="preserve">un </w:t>
      </w:r>
      <w:r w:rsidRPr="009A7B78">
        <w:rPr>
          <w:rFonts w:ascii="Arial" w:hAnsi="Arial" w:cs="Arial"/>
          <w:sz w:val="24"/>
          <w:szCs w:val="24"/>
        </w:rPr>
        <w:t>impacto decisivo en la región, o más bien por lo mismo</w:t>
      </w:r>
      <w:r>
        <w:rPr>
          <w:rFonts w:ascii="Arial" w:hAnsi="Arial" w:cs="Arial"/>
          <w:sz w:val="24"/>
          <w:szCs w:val="24"/>
        </w:rPr>
        <w:t xml:space="preserve">, los antecedentes del proyecto </w:t>
      </w:r>
      <w:r w:rsidR="005D4119">
        <w:rPr>
          <w:rFonts w:ascii="Arial" w:hAnsi="Arial" w:cs="Arial"/>
          <w:sz w:val="24"/>
          <w:szCs w:val="24"/>
        </w:rPr>
        <w:t xml:space="preserve">están sumidos en un denso hermetismo. </w:t>
      </w:r>
      <w:r>
        <w:rPr>
          <w:rFonts w:ascii="Arial" w:hAnsi="Arial" w:cs="Arial"/>
          <w:sz w:val="24"/>
          <w:szCs w:val="24"/>
        </w:rPr>
        <w:t xml:space="preserve">  </w:t>
      </w:r>
    </w:p>
    <w:p w:rsidR="00890051" w:rsidRDefault="00890051" w:rsidP="00890051">
      <w:pPr>
        <w:spacing w:after="0" w:line="240" w:lineRule="auto"/>
        <w:rPr>
          <w:rFonts w:ascii="Arial" w:hAnsi="Arial" w:cs="Arial"/>
          <w:sz w:val="24"/>
          <w:szCs w:val="24"/>
        </w:rPr>
      </w:pPr>
    </w:p>
    <w:p w:rsidR="00C21086" w:rsidRPr="009A7B78" w:rsidRDefault="00890051" w:rsidP="005C1959">
      <w:pPr>
        <w:spacing w:after="0" w:line="240" w:lineRule="auto"/>
        <w:rPr>
          <w:rFonts w:ascii="Arial" w:hAnsi="Arial" w:cs="Arial"/>
          <w:sz w:val="24"/>
          <w:szCs w:val="24"/>
        </w:rPr>
      </w:pPr>
      <w:r>
        <w:rPr>
          <w:rFonts w:ascii="Arial" w:hAnsi="Arial" w:cs="Arial"/>
          <w:sz w:val="24"/>
          <w:szCs w:val="24"/>
        </w:rPr>
        <w:t>E</w:t>
      </w:r>
      <w:r w:rsidRPr="009A7B78">
        <w:rPr>
          <w:rFonts w:ascii="Arial" w:hAnsi="Arial" w:cs="Arial"/>
          <w:sz w:val="24"/>
          <w:szCs w:val="24"/>
        </w:rPr>
        <w:t xml:space="preserve">s preferible </w:t>
      </w:r>
      <w:r>
        <w:rPr>
          <w:rFonts w:ascii="Arial" w:hAnsi="Arial" w:cs="Arial"/>
          <w:sz w:val="24"/>
          <w:szCs w:val="24"/>
        </w:rPr>
        <w:t xml:space="preserve">que permanezca allí, en las sombras, y no se construya, </w:t>
      </w:r>
      <w:r w:rsidRPr="009A7B78">
        <w:rPr>
          <w:rFonts w:ascii="Arial" w:hAnsi="Arial" w:cs="Arial"/>
          <w:sz w:val="24"/>
          <w:szCs w:val="24"/>
        </w:rPr>
        <w:t xml:space="preserve">mientras no se </w:t>
      </w:r>
      <w:r>
        <w:rPr>
          <w:rFonts w:ascii="Arial" w:hAnsi="Arial" w:cs="Arial"/>
          <w:sz w:val="24"/>
          <w:szCs w:val="24"/>
        </w:rPr>
        <w:t xml:space="preserve">despejen </w:t>
      </w:r>
      <w:r w:rsidRPr="009A7B78">
        <w:rPr>
          <w:rFonts w:ascii="Arial" w:hAnsi="Arial" w:cs="Arial"/>
          <w:sz w:val="24"/>
          <w:szCs w:val="24"/>
        </w:rPr>
        <w:t>dos aspectos esenciales</w:t>
      </w:r>
      <w:r>
        <w:rPr>
          <w:rFonts w:ascii="Arial" w:hAnsi="Arial" w:cs="Arial"/>
          <w:sz w:val="24"/>
          <w:szCs w:val="24"/>
        </w:rPr>
        <w:t xml:space="preserve">: la </w:t>
      </w:r>
      <w:r w:rsidR="005D4119">
        <w:rPr>
          <w:rFonts w:ascii="Arial" w:hAnsi="Arial" w:cs="Arial"/>
          <w:sz w:val="24"/>
          <w:szCs w:val="24"/>
        </w:rPr>
        <w:t xml:space="preserve">naturaleza de la </w:t>
      </w:r>
      <w:r>
        <w:rPr>
          <w:rFonts w:ascii="Arial" w:hAnsi="Arial" w:cs="Arial"/>
          <w:sz w:val="24"/>
          <w:szCs w:val="24"/>
        </w:rPr>
        <w:t>inversión</w:t>
      </w:r>
      <w:r w:rsidR="008715BA">
        <w:rPr>
          <w:rFonts w:ascii="Arial" w:hAnsi="Arial" w:cs="Arial"/>
          <w:sz w:val="24"/>
          <w:szCs w:val="24"/>
        </w:rPr>
        <w:t xml:space="preserve">, el beneficio social </w:t>
      </w:r>
      <w:r>
        <w:rPr>
          <w:rFonts w:ascii="Arial" w:hAnsi="Arial" w:cs="Arial"/>
          <w:sz w:val="24"/>
          <w:szCs w:val="24"/>
        </w:rPr>
        <w:t xml:space="preserve">y el pasivo ambiental. </w:t>
      </w:r>
      <w:r w:rsidR="00C21086" w:rsidRPr="009A7B78">
        <w:rPr>
          <w:rFonts w:ascii="Arial" w:hAnsi="Arial" w:cs="Arial"/>
          <w:sz w:val="24"/>
          <w:szCs w:val="24"/>
        </w:rPr>
        <w:t xml:space="preserve"> </w:t>
      </w:r>
    </w:p>
    <w:p w:rsidR="00C21086" w:rsidRPr="009A7B78" w:rsidRDefault="00C21086" w:rsidP="005C1959">
      <w:pPr>
        <w:spacing w:after="0" w:line="240" w:lineRule="auto"/>
        <w:rPr>
          <w:rFonts w:ascii="Arial" w:hAnsi="Arial" w:cs="Arial"/>
          <w:sz w:val="24"/>
          <w:szCs w:val="24"/>
        </w:rPr>
      </w:pPr>
    </w:p>
    <w:p w:rsidR="0028438D" w:rsidRPr="009A7B78" w:rsidRDefault="0028438D" w:rsidP="005C1959">
      <w:pPr>
        <w:spacing w:after="0" w:line="240" w:lineRule="auto"/>
        <w:rPr>
          <w:rFonts w:ascii="Arial" w:hAnsi="Arial" w:cs="Arial"/>
          <w:sz w:val="24"/>
          <w:szCs w:val="24"/>
        </w:rPr>
      </w:pPr>
      <w:r w:rsidRPr="009A7B78">
        <w:rPr>
          <w:rFonts w:ascii="Arial" w:hAnsi="Arial" w:cs="Arial"/>
          <w:sz w:val="24"/>
          <w:szCs w:val="24"/>
        </w:rPr>
        <w:t>Por el momento, esto es lo que informa la propia ECONSSA:</w:t>
      </w:r>
    </w:p>
    <w:p w:rsidR="0028438D" w:rsidRPr="009A7B78" w:rsidRDefault="0028438D" w:rsidP="005C1959">
      <w:pPr>
        <w:spacing w:after="0" w:line="240" w:lineRule="auto"/>
        <w:rPr>
          <w:rFonts w:ascii="Arial" w:hAnsi="Arial" w:cs="Arial"/>
          <w:sz w:val="24"/>
          <w:szCs w:val="24"/>
        </w:rPr>
      </w:pPr>
    </w:p>
    <w:p w:rsidR="00C21086" w:rsidRPr="009A6792" w:rsidRDefault="00C21086" w:rsidP="005C1959">
      <w:pPr>
        <w:spacing w:after="0" w:line="240" w:lineRule="auto"/>
        <w:rPr>
          <w:rFonts w:ascii="Arial" w:hAnsi="Arial" w:cs="Arial"/>
          <w:b/>
          <w:sz w:val="24"/>
          <w:szCs w:val="24"/>
        </w:rPr>
      </w:pPr>
      <w:r w:rsidRPr="009A6792">
        <w:rPr>
          <w:rFonts w:ascii="Arial" w:hAnsi="Arial" w:cs="Arial"/>
          <w:b/>
          <w:sz w:val="24"/>
          <w:szCs w:val="24"/>
        </w:rPr>
        <w:t>Planta Desalinizadora de Agua de Mar para Atacama</w:t>
      </w:r>
    </w:p>
    <w:p w:rsidR="0028438D" w:rsidRPr="009A7B78" w:rsidRDefault="0028438D" w:rsidP="005C1959">
      <w:pPr>
        <w:spacing w:after="0" w:line="240" w:lineRule="auto"/>
        <w:rPr>
          <w:rFonts w:ascii="Arial" w:hAnsi="Arial" w:cs="Arial"/>
          <w:sz w:val="24"/>
          <w:szCs w:val="24"/>
        </w:rPr>
      </w:pPr>
    </w:p>
    <w:p w:rsidR="00C21086" w:rsidRPr="009A7B78" w:rsidRDefault="00C21086" w:rsidP="005C1959">
      <w:pPr>
        <w:spacing w:after="0" w:line="240" w:lineRule="auto"/>
        <w:rPr>
          <w:rFonts w:ascii="Arial" w:hAnsi="Arial" w:cs="Arial"/>
          <w:sz w:val="24"/>
          <w:szCs w:val="24"/>
        </w:rPr>
      </w:pPr>
      <w:r w:rsidRPr="009A7B78">
        <w:rPr>
          <w:rFonts w:ascii="Arial" w:hAnsi="Arial" w:cs="Arial"/>
          <w:sz w:val="24"/>
          <w:szCs w:val="24"/>
        </w:rPr>
        <w:t xml:space="preserve">El proyecto consiste en la extracción de agua de mar y su desalinización en una planta por osmosis inversa ubicada en el sector de Punta Zorro en la comuna de Caldera, y su elevación a través de impulsiones a los distintos puntos de abastecimiento de la población para las localidades de Caldera, </w:t>
      </w:r>
      <w:proofErr w:type="spellStart"/>
      <w:r w:rsidRPr="009A7B78">
        <w:rPr>
          <w:rFonts w:ascii="Arial" w:hAnsi="Arial" w:cs="Arial"/>
          <w:sz w:val="24"/>
          <w:szCs w:val="24"/>
        </w:rPr>
        <w:t>Chañaral</w:t>
      </w:r>
      <w:proofErr w:type="spellEnd"/>
      <w:r w:rsidRPr="009A7B78">
        <w:rPr>
          <w:rFonts w:ascii="Arial" w:hAnsi="Arial" w:cs="Arial"/>
          <w:sz w:val="24"/>
          <w:szCs w:val="24"/>
        </w:rPr>
        <w:t>, Copiapó y Tierra Amarilla, actualmente alimentadas desde el acuífero del río Copiapó.</w:t>
      </w:r>
    </w:p>
    <w:p w:rsidR="0028438D" w:rsidRPr="009A7B78" w:rsidRDefault="0028438D" w:rsidP="005C1959">
      <w:pPr>
        <w:spacing w:after="0" w:line="240" w:lineRule="auto"/>
        <w:rPr>
          <w:rFonts w:ascii="Arial" w:hAnsi="Arial" w:cs="Arial"/>
          <w:sz w:val="24"/>
          <w:szCs w:val="24"/>
        </w:rPr>
      </w:pPr>
    </w:p>
    <w:p w:rsidR="00C21086" w:rsidRPr="009A7B78" w:rsidRDefault="00C21086" w:rsidP="005C1959">
      <w:pPr>
        <w:spacing w:after="0" w:line="240" w:lineRule="auto"/>
        <w:rPr>
          <w:rFonts w:ascii="Arial" w:hAnsi="Arial" w:cs="Arial"/>
          <w:sz w:val="24"/>
          <w:szCs w:val="24"/>
        </w:rPr>
      </w:pPr>
      <w:r w:rsidRPr="009A7B78">
        <w:rPr>
          <w:rFonts w:ascii="Arial" w:hAnsi="Arial" w:cs="Arial"/>
          <w:sz w:val="24"/>
          <w:szCs w:val="24"/>
        </w:rPr>
        <w:t>La construcción de la planta se ejecutará en tres etapas, con el objetivo de alcanzar una capacidad máxima final de 1.200 litros por segundo (</w:t>
      </w:r>
      <w:r w:rsidR="00887F3A">
        <w:rPr>
          <w:rFonts w:ascii="Arial" w:hAnsi="Arial" w:cs="Arial"/>
          <w:sz w:val="24"/>
          <w:szCs w:val="24"/>
        </w:rPr>
        <w:t>l/s</w:t>
      </w:r>
      <w:r w:rsidRPr="009A7B78">
        <w:rPr>
          <w:rFonts w:ascii="Arial" w:hAnsi="Arial" w:cs="Arial"/>
          <w:sz w:val="24"/>
          <w:szCs w:val="24"/>
        </w:rPr>
        <w:t>) de agua tratada:</w:t>
      </w:r>
    </w:p>
    <w:p w:rsidR="0028438D" w:rsidRPr="009A7B78" w:rsidRDefault="00C21086" w:rsidP="005C1959">
      <w:pPr>
        <w:spacing w:after="0" w:line="240" w:lineRule="auto"/>
        <w:rPr>
          <w:rFonts w:ascii="Arial" w:hAnsi="Arial" w:cs="Arial"/>
          <w:sz w:val="24"/>
          <w:szCs w:val="24"/>
        </w:rPr>
      </w:pPr>
      <w:r w:rsidRPr="009A7B78">
        <w:rPr>
          <w:rFonts w:ascii="Arial" w:hAnsi="Arial" w:cs="Arial"/>
          <w:sz w:val="24"/>
          <w:szCs w:val="24"/>
        </w:rPr>
        <w:t xml:space="preserve">    </w:t>
      </w:r>
    </w:p>
    <w:p w:rsidR="00C21086" w:rsidRPr="009A7B78" w:rsidRDefault="00C21086" w:rsidP="005C1959">
      <w:pPr>
        <w:spacing w:after="0" w:line="240" w:lineRule="auto"/>
        <w:rPr>
          <w:rFonts w:ascii="Arial" w:hAnsi="Arial" w:cs="Arial"/>
          <w:sz w:val="24"/>
          <w:szCs w:val="24"/>
        </w:rPr>
      </w:pPr>
      <w:r w:rsidRPr="009A7B78">
        <w:rPr>
          <w:rFonts w:ascii="Arial" w:hAnsi="Arial" w:cs="Arial"/>
          <w:sz w:val="24"/>
          <w:szCs w:val="24"/>
        </w:rPr>
        <w:t xml:space="preserve">Primera Etapa: capacidad total para 450 </w:t>
      </w:r>
      <w:r w:rsidR="00887F3A">
        <w:rPr>
          <w:rFonts w:ascii="Arial" w:hAnsi="Arial" w:cs="Arial"/>
          <w:sz w:val="24"/>
          <w:szCs w:val="24"/>
        </w:rPr>
        <w:t>l/s</w:t>
      </w:r>
      <w:r w:rsidRPr="009A7B78">
        <w:rPr>
          <w:rFonts w:ascii="Arial" w:hAnsi="Arial" w:cs="Arial"/>
          <w:sz w:val="24"/>
          <w:szCs w:val="24"/>
        </w:rPr>
        <w:t>.</w:t>
      </w:r>
    </w:p>
    <w:p w:rsidR="0028438D" w:rsidRPr="009A7B78" w:rsidRDefault="00C21086" w:rsidP="005C1959">
      <w:pPr>
        <w:spacing w:after="0" w:line="240" w:lineRule="auto"/>
        <w:rPr>
          <w:rFonts w:ascii="Arial" w:hAnsi="Arial" w:cs="Arial"/>
          <w:sz w:val="24"/>
          <w:szCs w:val="24"/>
        </w:rPr>
      </w:pPr>
      <w:r w:rsidRPr="009A7B78">
        <w:rPr>
          <w:rFonts w:ascii="Arial" w:hAnsi="Arial" w:cs="Arial"/>
          <w:sz w:val="24"/>
          <w:szCs w:val="24"/>
        </w:rPr>
        <w:t xml:space="preserve">    </w:t>
      </w:r>
    </w:p>
    <w:p w:rsidR="00C21086" w:rsidRPr="009A7B78" w:rsidRDefault="00C21086" w:rsidP="005C1959">
      <w:pPr>
        <w:spacing w:after="0" w:line="240" w:lineRule="auto"/>
        <w:rPr>
          <w:rFonts w:ascii="Arial" w:hAnsi="Arial" w:cs="Arial"/>
          <w:sz w:val="24"/>
          <w:szCs w:val="24"/>
        </w:rPr>
      </w:pPr>
      <w:r w:rsidRPr="009A7B78">
        <w:rPr>
          <w:rFonts w:ascii="Arial" w:hAnsi="Arial" w:cs="Arial"/>
          <w:sz w:val="24"/>
          <w:szCs w:val="24"/>
        </w:rPr>
        <w:t xml:space="preserve">Segunda Etapa: capacidad de 450 </w:t>
      </w:r>
      <w:r w:rsidR="00887F3A">
        <w:rPr>
          <w:rFonts w:ascii="Arial" w:hAnsi="Arial" w:cs="Arial"/>
          <w:sz w:val="24"/>
          <w:szCs w:val="24"/>
        </w:rPr>
        <w:t>l/s</w:t>
      </w:r>
      <w:r w:rsidRPr="009A7B78">
        <w:rPr>
          <w:rFonts w:ascii="Arial" w:hAnsi="Arial" w:cs="Arial"/>
          <w:sz w:val="24"/>
          <w:szCs w:val="24"/>
        </w:rPr>
        <w:t xml:space="preserve"> (alcanzando un total de 900 </w:t>
      </w:r>
      <w:r w:rsidR="00887F3A">
        <w:rPr>
          <w:rFonts w:ascii="Arial" w:hAnsi="Arial" w:cs="Arial"/>
          <w:sz w:val="24"/>
          <w:szCs w:val="24"/>
        </w:rPr>
        <w:t>l/s</w:t>
      </w:r>
      <w:r w:rsidRPr="009A7B78">
        <w:rPr>
          <w:rFonts w:ascii="Arial" w:hAnsi="Arial" w:cs="Arial"/>
          <w:sz w:val="24"/>
          <w:szCs w:val="24"/>
        </w:rPr>
        <w:t>).</w:t>
      </w:r>
    </w:p>
    <w:p w:rsidR="0028438D" w:rsidRPr="009A7B78" w:rsidRDefault="00C21086" w:rsidP="005C1959">
      <w:pPr>
        <w:spacing w:after="0" w:line="240" w:lineRule="auto"/>
        <w:rPr>
          <w:rFonts w:ascii="Arial" w:hAnsi="Arial" w:cs="Arial"/>
          <w:sz w:val="24"/>
          <w:szCs w:val="24"/>
        </w:rPr>
      </w:pPr>
      <w:r w:rsidRPr="009A7B78">
        <w:rPr>
          <w:rFonts w:ascii="Arial" w:hAnsi="Arial" w:cs="Arial"/>
          <w:sz w:val="24"/>
          <w:szCs w:val="24"/>
        </w:rPr>
        <w:t xml:space="preserve">    </w:t>
      </w:r>
    </w:p>
    <w:p w:rsidR="00C21086" w:rsidRPr="009A7B78" w:rsidRDefault="00C21086" w:rsidP="005C1959">
      <w:pPr>
        <w:spacing w:after="0" w:line="240" w:lineRule="auto"/>
        <w:rPr>
          <w:rFonts w:ascii="Arial" w:hAnsi="Arial" w:cs="Arial"/>
          <w:sz w:val="24"/>
          <w:szCs w:val="24"/>
        </w:rPr>
      </w:pPr>
      <w:r w:rsidRPr="009A7B78">
        <w:rPr>
          <w:rFonts w:ascii="Arial" w:hAnsi="Arial" w:cs="Arial"/>
          <w:sz w:val="24"/>
          <w:szCs w:val="24"/>
        </w:rPr>
        <w:t xml:space="preserve">Tercera Etapa: capacidad de 300 </w:t>
      </w:r>
      <w:r w:rsidR="00887F3A">
        <w:rPr>
          <w:rFonts w:ascii="Arial" w:hAnsi="Arial" w:cs="Arial"/>
          <w:sz w:val="24"/>
          <w:szCs w:val="24"/>
        </w:rPr>
        <w:t>l/s</w:t>
      </w:r>
      <w:r w:rsidRPr="009A7B78">
        <w:rPr>
          <w:rFonts w:ascii="Arial" w:hAnsi="Arial" w:cs="Arial"/>
          <w:sz w:val="24"/>
          <w:szCs w:val="24"/>
        </w:rPr>
        <w:t xml:space="preserve"> (alcanzado los 1.200 </w:t>
      </w:r>
      <w:r w:rsidR="00887F3A">
        <w:rPr>
          <w:rFonts w:ascii="Arial" w:hAnsi="Arial" w:cs="Arial"/>
          <w:sz w:val="24"/>
          <w:szCs w:val="24"/>
        </w:rPr>
        <w:t>l/s</w:t>
      </w:r>
      <w:r w:rsidRPr="009A7B78">
        <w:rPr>
          <w:rFonts w:ascii="Arial" w:hAnsi="Arial" w:cs="Arial"/>
          <w:sz w:val="24"/>
          <w:szCs w:val="24"/>
        </w:rPr>
        <w:t>).</w:t>
      </w:r>
    </w:p>
    <w:p w:rsidR="00C21086" w:rsidRPr="009A7B78" w:rsidRDefault="00C21086" w:rsidP="005C1959">
      <w:pPr>
        <w:spacing w:after="0" w:line="240" w:lineRule="auto"/>
        <w:rPr>
          <w:rFonts w:ascii="Arial" w:hAnsi="Arial" w:cs="Arial"/>
          <w:sz w:val="24"/>
          <w:szCs w:val="24"/>
        </w:rPr>
      </w:pPr>
    </w:p>
    <w:p w:rsidR="00C21086" w:rsidRPr="009A7B78" w:rsidRDefault="00C21086" w:rsidP="005C1959">
      <w:pPr>
        <w:spacing w:after="0" w:line="240" w:lineRule="auto"/>
        <w:rPr>
          <w:rFonts w:ascii="Arial" w:hAnsi="Arial" w:cs="Arial"/>
          <w:sz w:val="24"/>
          <w:szCs w:val="24"/>
        </w:rPr>
      </w:pPr>
      <w:r w:rsidRPr="009A7B78">
        <w:rPr>
          <w:rFonts w:ascii="Arial" w:hAnsi="Arial" w:cs="Arial"/>
          <w:sz w:val="24"/>
          <w:szCs w:val="24"/>
        </w:rPr>
        <w:t>El Estado ha decidido financiar la ejecución de la primera parte de la planta desalinizadora, para lo cual ha comprometido los recursos para que CORFO capitalice a ECONSSA S.A. y, por intermedio de ésta, ejecute las inversiones correspondientes a la planta, la que posteriormente será traspasada a Aguas Chañar S.A. para su operación, mantención y reposición.</w:t>
      </w:r>
    </w:p>
    <w:p w:rsidR="00C21086" w:rsidRPr="009A7B78" w:rsidRDefault="00C21086" w:rsidP="005C1959">
      <w:pPr>
        <w:spacing w:after="0" w:line="240" w:lineRule="auto"/>
        <w:rPr>
          <w:rFonts w:ascii="Arial" w:hAnsi="Arial" w:cs="Arial"/>
          <w:sz w:val="24"/>
          <w:szCs w:val="24"/>
        </w:rPr>
      </w:pPr>
    </w:p>
    <w:p w:rsidR="00C21086" w:rsidRPr="009A7B78" w:rsidRDefault="00C21086" w:rsidP="005C1959">
      <w:pPr>
        <w:spacing w:after="0" w:line="240" w:lineRule="auto"/>
        <w:rPr>
          <w:rFonts w:ascii="Arial" w:hAnsi="Arial" w:cs="Arial"/>
          <w:sz w:val="24"/>
          <w:szCs w:val="24"/>
        </w:rPr>
      </w:pPr>
      <w:r w:rsidRPr="009A7B78">
        <w:rPr>
          <w:rFonts w:ascii="Arial" w:hAnsi="Arial" w:cs="Arial"/>
          <w:sz w:val="24"/>
          <w:szCs w:val="24"/>
        </w:rPr>
        <w:t>La ejecución de este proyecto (Primera Etapa) tiene el siguiente alcance:</w:t>
      </w:r>
    </w:p>
    <w:p w:rsidR="00C21086" w:rsidRPr="009A7B78" w:rsidRDefault="00C21086" w:rsidP="005C1959">
      <w:pPr>
        <w:spacing w:after="0" w:line="240" w:lineRule="auto"/>
        <w:rPr>
          <w:rFonts w:ascii="Arial" w:hAnsi="Arial" w:cs="Arial"/>
          <w:sz w:val="24"/>
          <w:szCs w:val="24"/>
        </w:rPr>
      </w:pPr>
    </w:p>
    <w:p w:rsidR="00C21086" w:rsidRPr="009A6792" w:rsidRDefault="00C21086" w:rsidP="005C1959">
      <w:pPr>
        <w:pStyle w:val="Prrafodelista"/>
        <w:numPr>
          <w:ilvl w:val="0"/>
          <w:numId w:val="2"/>
        </w:numPr>
        <w:spacing w:after="0" w:line="240" w:lineRule="auto"/>
        <w:rPr>
          <w:rFonts w:ascii="Arial" w:hAnsi="Arial" w:cs="Arial"/>
          <w:sz w:val="24"/>
          <w:szCs w:val="24"/>
        </w:rPr>
      </w:pPr>
      <w:r w:rsidRPr="009A6792">
        <w:rPr>
          <w:rFonts w:ascii="Arial" w:hAnsi="Arial" w:cs="Arial"/>
          <w:sz w:val="24"/>
          <w:szCs w:val="24"/>
        </w:rPr>
        <w:lastRenderedPageBreak/>
        <w:t>Obras de captación de agua de mar y la descarga de salmuera al mar a través de un emisario submarino.</w:t>
      </w:r>
    </w:p>
    <w:p w:rsidR="00C21086" w:rsidRPr="009A6792" w:rsidRDefault="00C21086" w:rsidP="005C1959">
      <w:pPr>
        <w:pStyle w:val="Prrafodelista"/>
        <w:numPr>
          <w:ilvl w:val="0"/>
          <w:numId w:val="2"/>
        </w:numPr>
        <w:spacing w:after="0" w:line="240" w:lineRule="auto"/>
        <w:rPr>
          <w:rFonts w:ascii="Arial" w:hAnsi="Arial" w:cs="Arial"/>
          <w:sz w:val="24"/>
          <w:szCs w:val="24"/>
        </w:rPr>
      </w:pPr>
      <w:r w:rsidRPr="009A6792">
        <w:rPr>
          <w:rFonts w:ascii="Arial" w:hAnsi="Arial" w:cs="Arial"/>
          <w:sz w:val="24"/>
          <w:szCs w:val="24"/>
        </w:rPr>
        <w:t xml:space="preserve">Planta desalinizadora de agua de mar por 450 </w:t>
      </w:r>
      <w:r w:rsidR="005D4119">
        <w:rPr>
          <w:rFonts w:ascii="Arial" w:hAnsi="Arial" w:cs="Arial"/>
          <w:sz w:val="24"/>
          <w:szCs w:val="24"/>
        </w:rPr>
        <w:t>l</w:t>
      </w:r>
      <w:r w:rsidR="00887F3A">
        <w:rPr>
          <w:rFonts w:ascii="Arial" w:hAnsi="Arial" w:cs="Arial"/>
          <w:sz w:val="24"/>
          <w:szCs w:val="24"/>
        </w:rPr>
        <w:t>/s</w:t>
      </w:r>
      <w:r w:rsidRPr="009A6792">
        <w:rPr>
          <w:rFonts w:ascii="Arial" w:hAnsi="Arial" w:cs="Arial"/>
          <w:sz w:val="24"/>
          <w:szCs w:val="24"/>
        </w:rPr>
        <w:t>.</w:t>
      </w:r>
    </w:p>
    <w:p w:rsidR="00C21086" w:rsidRPr="009A6792" w:rsidRDefault="00C21086" w:rsidP="005C1959">
      <w:pPr>
        <w:pStyle w:val="Prrafodelista"/>
        <w:numPr>
          <w:ilvl w:val="0"/>
          <w:numId w:val="2"/>
        </w:numPr>
        <w:spacing w:after="0" w:line="240" w:lineRule="auto"/>
        <w:rPr>
          <w:rFonts w:ascii="Arial" w:hAnsi="Arial" w:cs="Arial"/>
          <w:sz w:val="24"/>
          <w:szCs w:val="24"/>
        </w:rPr>
      </w:pPr>
      <w:r w:rsidRPr="009A6792">
        <w:rPr>
          <w:rFonts w:ascii="Arial" w:hAnsi="Arial" w:cs="Arial"/>
          <w:sz w:val="24"/>
          <w:szCs w:val="24"/>
        </w:rPr>
        <w:t>Obras de elevación y conducción del agua producida.</w:t>
      </w:r>
    </w:p>
    <w:p w:rsidR="00C21086" w:rsidRPr="009A6792" w:rsidRDefault="00C21086" w:rsidP="005C1959">
      <w:pPr>
        <w:pStyle w:val="Prrafodelista"/>
        <w:numPr>
          <w:ilvl w:val="0"/>
          <w:numId w:val="2"/>
        </w:numPr>
        <w:spacing w:after="0" w:line="240" w:lineRule="auto"/>
        <w:rPr>
          <w:rFonts w:ascii="Arial" w:hAnsi="Arial" w:cs="Arial"/>
          <w:sz w:val="24"/>
          <w:szCs w:val="24"/>
        </w:rPr>
      </w:pPr>
      <w:r w:rsidRPr="009A6792">
        <w:rPr>
          <w:rFonts w:ascii="Arial" w:hAnsi="Arial" w:cs="Arial"/>
          <w:sz w:val="24"/>
          <w:szCs w:val="24"/>
        </w:rPr>
        <w:t>Obras anexas correspondientes: alimentación eléctrica, recintos, estanques, plantas elevadoras.</w:t>
      </w:r>
    </w:p>
    <w:p w:rsidR="00C21086" w:rsidRPr="009A7B78" w:rsidRDefault="00C21086" w:rsidP="005C1959">
      <w:pPr>
        <w:spacing w:after="0" w:line="240" w:lineRule="auto"/>
        <w:rPr>
          <w:rFonts w:ascii="Arial" w:hAnsi="Arial" w:cs="Arial"/>
          <w:sz w:val="24"/>
          <w:szCs w:val="24"/>
        </w:rPr>
      </w:pPr>
    </w:p>
    <w:p w:rsidR="00C21086" w:rsidRPr="009A7B78" w:rsidRDefault="00C21086" w:rsidP="005C1959">
      <w:pPr>
        <w:spacing w:after="0" w:line="240" w:lineRule="auto"/>
        <w:rPr>
          <w:rFonts w:ascii="Arial" w:hAnsi="Arial" w:cs="Arial"/>
          <w:sz w:val="24"/>
          <w:szCs w:val="24"/>
        </w:rPr>
      </w:pPr>
      <w:r w:rsidRPr="009A7B78">
        <w:rPr>
          <w:rFonts w:ascii="Arial" w:hAnsi="Arial" w:cs="Arial"/>
          <w:sz w:val="24"/>
          <w:szCs w:val="24"/>
        </w:rPr>
        <w:t xml:space="preserve">Las obras proyectadas se complementarán con la tubería de conducción existente, operada por Aguas Chañar S.A., que conecta los estanques y plantas elevadoras de Piedra Colgada con Caldera y </w:t>
      </w:r>
      <w:proofErr w:type="spellStart"/>
      <w:r w:rsidRPr="009A7B78">
        <w:rPr>
          <w:rFonts w:ascii="Arial" w:hAnsi="Arial" w:cs="Arial"/>
          <w:sz w:val="24"/>
          <w:szCs w:val="24"/>
        </w:rPr>
        <w:t>Chañaral</w:t>
      </w:r>
      <w:proofErr w:type="spellEnd"/>
      <w:r w:rsidRPr="009A7B78">
        <w:rPr>
          <w:rFonts w:ascii="Arial" w:hAnsi="Arial" w:cs="Arial"/>
          <w:sz w:val="24"/>
          <w:szCs w:val="24"/>
        </w:rPr>
        <w:t>, y dos estanques de agua potable ubicados en la comuna de Caldera.</w:t>
      </w:r>
    </w:p>
    <w:p w:rsidR="00C21086" w:rsidRPr="009A7B78" w:rsidRDefault="00C21086" w:rsidP="005C1959">
      <w:pPr>
        <w:spacing w:after="0" w:line="240" w:lineRule="auto"/>
        <w:rPr>
          <w:rFonts w:ascii="Arial" w:hAnsi="Arial" w:cs="Arial"/>
          <w:sz w:val="24"/>
          <w:szCs w:val="24"/>
        </w:rPr>
      </w:pPr>
    </w:p>
    <w:p w:rsidR="005920F1" w:rsidRPr="009A7B78" w:rsidRDefault="00C21086" w:rsidP="005C1959">
      <w:pPr>
        <w:spacing w:after="0" w:line="240" w:lineRule="auto"/>
        <w:rPr>
          <w:rFonts w:ascii="Arial" w:hAnsi="Arial" w:cs="Arial"/>
          <w:sz w:val="24"/>
          <w:szCs w:val="24"/>
        </w:rPr>
      </w:pPr>
      <w:r w:rsidRPr="009A7B78">
        <w:rPr>
          <w:rFonts w:ascii="Arial" w:hAnsi="Arial" w:cs="Arial"/>
          <w:sz w:val="24"/>
          <w:szCs w:val="24"/>
        </w:rPr>
        <w:t xml:space="preserve">El suministro eléctrico para todos los puntos de consumo será proporcionado por la compañía eléctrica de la ciudad de Copiapó, sistema de alimentación eléctrica que se realizará por medio de una distribución aérea en media tensión (23 </w:t>
      </w:r>
      <w:proofErr w:type="spellStart"/>
      <w:r w:rsidRPr="009A7B78">
        <w:rPr>
          <w:rFonts w:ascii="Arial" w:hAnsi="Arial" w:cs="Arial"/>
          <w:sz w:val="24"/>
          <w:szCs w:val="24"/>
        </w:rPr>
        <w:t>kV</w:t>
      </w:r>
      <w:proofErr w:type="spellEnd"/>
      <w:r w:rsidRPr="009A7B78">
        <w:rPr>
          <w:rFonts w:ascii="Arial" w:hAnsi="Arial" w:cs="Arial"/>
          <w:sz w:val="24"/>
          <w:szCs w:val="24"/>
        </w:rPr>
        <w:t>).</w:t>
      </w:r>
    </w:p>
    <w:p w:rsidR="00E8094D" w:rsidRPr="009A7B78" w:rsidRDefault="00E8094D" w:rsidP="005C1959">
      <w:pPr>
        <w:spacing w:after="0" w:line="240" w:lineRule="auto"/>
        <w:rPr>
          <w:rFonts w:ascii="Arial" w:hAnsi="Arial" w:cs="Arial"/>
          <w:sz w:val="24"/>
          <w:szCs w:val="24"/>
        </w:rPr>
      </w:pPr>
    </w:p>
    <w:p w:rsidR="00E8094D" w:rsidRPr="009A7B78" w:rsidRDefault="00E8094D" w:rsidP="005C1959">
      <w:pPr>
        <w:spacing w:after="0" w:line="240" w:lineRule="auto"/>
        <w:rPr>
          <w:rFonts w:ascii="Arial" w:hAnsi="Arial" w:cs="Arial"/>
          <w:sz w:val="24"/>
          <w:szCs w:val="24"/>
        </w:rPr>
      </w:pPr>
      <w:r w:rsidRPr="009A7B78">
        <w:rPr>
          <w:rFonts w:ascii="Arial" w:hAnsi="Arial" w:cs="Arial"/>
          <w:sz w:val="24"/>
          <w:szCs w:val="24"/>
        </w:rPr>
        <w:t>Hasta ahí el informe de ECONSSA.</w:t>
      </w:r>
    </w:p>
    <w:p w:rsidR="00D06853" w:rsidRPr="009A7B78" w:rsidRDefault="00D06853" w:rsidP="005C1959">
      <w:pPr>
        <w:spacing w:after="0" w:line="240" w:lineRule="auto"/>
        <w:rPr>
          <w:rFonts w:ascii="Arial" w:hAnsi="Arial" w:cs="Arial"/>
          <w:sz w:val="24"/>
          <w:szCs w:val="24"/>
        </w:rPr>
      </w:pPr>
    </w:p>
    <w:p w:rsidR="003A3AB6" w:rsidRPr="009A7B78" w:rsidRDefault="00D06853" w:rsidP="005C1959">
      <w:pPr>
        <w:spacing w:after="0" w:line="240" w:lineRule="auto"/>
        <w:rPr>
          <w:rFonts w:ascii="Arial" w:hAnsi="Arial" w:cs="Arial"/>
          <w:sz w:val="24"/>
          <w:szCs w:val="24"/>
        </w:rPr>
      </w:pPr>
      <w:r w:rsidRPr="009A7B78">
        <w:rPr>
          <w:rFonts w:ascii="Arial" w:hAnsi="Arial" w:cs="Arial"/>
          <w:sz w:val="24"/>
          <w:szCs w:val="24"/>
        </w:rPr>
        <w:t xml:space="preserve">La Empresa Concesionaria de Servicios Sanitarios, es una sociedad anónima de propiedad del Estado de Chile que </w:t>
      </w:r>
      <w:r w:rsidR="00E8094D" w:rsidRPr="009A7B78">
        <w:rPr>
          <w:rFonts w:ascii="Arial" w:hAnsi="Arial" w:cs="Arial"/>
          <w:sz w:val="24"/>
          <w:szCs w:val="24"/>
        </w:rPr>
        <w:t xml:space="preserve">supervisa y regula la operación de nueve empresas privadas de obras sanitarias, </w:t>
      </w:r>
      <w:r w:rsidR="003A3AB6" w:rsidRPr="009A7B78">
        <w:rPr>
          <w:rFonts w:ascii="Arial" w:hAnsi="Arial" w:cs="Arial"/>
          <w:sz w:val="24"/>
          <w:szCs w:val="24"/>
        </w:rPr>
        <w:t xml:space="preserve">vinculadas por </w:t>
      </w:r>
      <w:r w:rsidR="009B4360">
        <w:rPr>
          <w:rFonts w:ascii="Arial" w:hAnsi="Arial" w:cs="Arial"/>
          <w:sz w:val="24"/>
          <w:szCs w:val="24"/>
        </w:rPr>
        <w:t xml:space="preserve">medio de </w:t>
      </w:r>
      <w:r w:rsidR="003A3AB6" w:rsidRPr="009A7B78">
        <w:rPr>
          <w:rFonts w:ascii="Arial" w:hAnsi="Arial" w:cs="Arial"/>
          <w:sz w:val="24"/>
          <w:szCs w:val="24"/>
        </w:rPr>
        <w:t xml:space="preserve">contratos de concesión. </w:t>
      </w:r>
    </w:p>
    <w:p w:rsidR="003A3AB6" w:rsidRPr="009A7B78" w:rsidRDefault="003A3AB6" w:rsidP="005C1959">
      <w:pPr>
        <w:spacing w:after="0" w:line="240" w:lineRule="auto"/>
        <w:rPr>
          <w:rFonts w:ascii="Arial" w:hAnsi="Arial" w:cs="Arial"/>
          <w:sz w:val="24"/>
          <w:szCs w:val="24"/>
        </w:rPr>
      </w:pPr>
    </w:p>
    <w:p w:rsidR="00D06853" w:rsidRPr="009A7B78" w:rsidRDefault="003A3AB6" w:rsidP="005C1959">
      <w:pPr>
        <w:spacing w:after="0" w:line="240" w:lineRule="auto"/>
        <w:rPr>
          <w:rFonts w:ascii="Arial" w:hAnsi="Arial" w:cs="Arial"/>
          <w:sz w:val="24"/>
          <w:szCs w:val="24"/>
        </w:rPr>
      </w:pPr>
      <w:r w:rsidRPr="009A7B78">
        <w:rPr>
          <w:rFonts w:ascii="Arial" w:hAnsi="Arial" w:cs="Arial"/>
          <w:sz w:val="24"/>
          <w:szCs w:val="24"/>
        </w:rPr>
        <w:t xml:space="preserve">En el caso de Atacama, la empresa concesionaria es Aguas Chañar, de muy dudosa reputación, </w:t>
      </w:r>
      <w:r w:rsidR="00575A9D" w:rsidRPr="009A7B78">
        <w:rPr>
          <w:rFonts w:ascii="Arial" w:hAnsi="Arial" w:cs="Arial"/>
          <w:sz w:val="24"/>
          <w:szCs w:val="24"/>
        </w:rPr>
        <w:t xml:space="preserve">ganada a pulso, y </w:t>
      </w:r>
      <w:r w:rsidRPr="009A7B78">
        <w:rPr>
          <w:rFonts w:ascii="Arial" w:hAnsi="Arial" w:cs="Arial"/>
          <w:sz w:val="24"/>
          <w:szCs w:val="24"/>
        </w:rPr>
        <w:t xml:space="preserve">no precisamente por maledicencia. </w:t>
      </w:r>
    </w:p>
    <w:p w:rsidR="00575A9D" w:rsidRPr="009A7B78" w:rsidRDefault="00575A9D" w:rsidP="005C1959">
      <w:pPr>
        <w:spacing w:after="0" w:line="240" w:lineRule="auto"/>
        <w:rPr>
          <w:rFonts w:ascii="Arial" w:hAnsi="Arial" w:cs="Arial"/>
          <w:sz w:val="24"/>
          <w:szCs w:val="24"/>
        </w:rPr>
      </w:pPr>
    </w:p>
    <w:p w:rsidR="00575A9D" w:rsidRDefault="00575A9D" w:rsidP="005C1959">
      <w:pPr>
        <w:spacing w:after="0" w:line="240" w:lineRule="auto"/>
        <w:rPr>
          <w:rFonts w:ascii="Arial" w:hAnsi="Arial" w:cs="Arial"/>
          <w:sz w:val="24"/>
          <w:szCs w:val="24"/>
        </w:rPr>
      </w:pPr>
      <w:r w:rsidRPr="009A7B78">
        <w:rPr>
          <w:rFonts w:ascii="Arial" w:hAnsi="Arial" w:cs="Arial"/>
          <w:sz w:val="24"/>
          <w:szCs w:val="24"/>
        </w:rPr>
        <w:t xml:space="preserve">Ese es un dato decisivo, como se verá a continuación. </w:t>
      </w:r>
    </w:p>
    <w:p w:rsidR="00C56CFC" w:rsidRDefault="00C56CFC" w:rsidP="005C1959">
      <w:pPr>
        <w:spacing w:after="0" w:line="240" w:lineRule="auto"/>
        <w:rPr>
          <w:rFonts w:ascii="Arial" w:hAnsi="Arial" w:cs="Arial"/>
          <w:sz w:val="24"/>
          <w:szCs w:val="24"/>
        </w:rPr>
      </w:pPr>
    </w:p>
    <w:p w:rsidR="00C56CFC" w:rsidRPr="00C56CFC" w:rsidRDefault="00C56CFC" w:rsidP="005C1959">
      <w:pPr>
        <w:spacing w:after="0" w:line="240" w:lineRule="auto"/>
        <w:rPr>
          <w:rFonts w:ascii="Arial" w:hAnsi="Arial" w:cs="Arial"/>
          <w:b/>
          <w:sz w:val="24"/>
          <w:szCs w:val="24"/>
        </w:rPr>
      </w:pPr>
      <w:r w:rsidRPr="00C56CFC">
        <w:rPr>
          <w:rFonts w:ascii="Arial" w:hAnsi="Arial" w:cs="Arial"/>
          <w:b/>
          <w:sz w:val="24"/>
          <w:szCs w:val="24"/>
        </w:rPr>
        <w:t xml:space="preserve">Un modelo </w:t>
      </w:r>
      <w:r w:rsidR="008715BA">
        <w:rPr>
          <w:rFonts w:ascii="Arial" w:hAnsi="Arial" w:cs="Arial"/>
          <w:b/>
          <w:sz w:val="24"/>
          <w:szCs w:val="24"/>
        </w:rPr>
        <w:t xml:space="preserve">lesivo </w:t>
      </w:r>
      <w:r w:rsidRPr="00C56CFC">
        <w:rPr>
          <w:rFonts w:ascii="Arial" w:hAnsi="Arial" w:cs="Arial"/>
          <w:b/>
          <w:sz w:val="24"/>
          <w:szCs w:val="24"/>
        </w:rPr>
        <w:t>para el interés público</w:t>
      </w:r>
    </w:p>
    <w:p w:rsidR="00575A9D" w:rsidRPr="009A7B78" w:rsidRDefault="00575A9D" w:rsidP="005C1959">
      <w:pPr>
        <w:spacing w:after="0" w:line="240" w:lineRule="auto"/>
        <w:rPr>
          <w:rFonts w:ascii="Arial" w:hAnsi="Arial" w:cs="Arial"/>
          <w:sz w:val="24"/>
          <w:szCs w:val="24"/>
        </w:rPr>
      </w:pPr>
    </w:p>
    <w:p w:rsidR="009A7B78" w:rsidRDefault="00575A9D" w:rsidP="005C1959">
      <w:pPr>
        <w:spacing w:after="0" w:line="240" w:lineRule="auto"/>
        <w:rPr>
          <w:rFonts w:ascii="Arial" w:hAnsi="Arial" w:cs="Arial"/>
          <w:sz w:val="24"/>
          <w:szCs w:val="24"/>
        </w:rPr>
      </w:pPr>
      <w:r w:rsidRPr="009A7B78">
        <w:rPr>
          <w:rFonts w:ascii="Arial" w:hAnsi="Arial" w:cs="Arial"/>
          <w:sz w:val="24"/>
          <w:szCs w:val="24"/>
        </w:rPr>
        <w:t>Previamente cabe establecer que el modelo de concesiones</w:t>
      </w:r>
      <w:r w:rsidR="005D4119">
        <w:rPr>
          <w:rFonts w:ascii="Arial" w:hAnsi="Arial" w:cs="Arial"/>
          <w:sz w:val="24"/>
          <w:szCs w:val="24"/>
        </w:rPr>
        <w:t xml:space="preserve">, como el que </w:t>
      </w:r>
      <w:r w:rsidRPr="009A7B78">
        <w:rPr>
          <w:rFonts w:ascii="Arial" w:hAnsi="Arial" w:cs="Arial"/>
          <w:sz w:val="24"/>
          <w:szCs w:val="24"/>
        </w:rPr>
        <w:t>regenta</w:t>
      </w:r>
      <w:r w:rsidR="005D4119">
        <w:rPr>
          <w:rFonts w:ascii="Arial" w:hAnsi="Arial" w:cs="Arial"/>
          <w:sz w:val="24"/>
          <w:szCs w:val="24"/>
        </w:rPr>
        <w:t xml:space="preserve"> </w:t>
      </w:r>
      <w:r w:rsidRPr="009A7B78">
        <w:rPr>
          <w:rFonts w:ascii="Arial" w:hAnsi="Arial" w:cs="Arial"/>
          <w:sz w:val="24"/>
          <w:szCs w:val="24"/>
        </w:rPr>
        <w:t xml:space="preserve">  ECONSSA es el </w:t>
      </w:r>
      <w:r w:rsidR="00EC226F" w:rsidRPr="009A7B78">
        <w:rPr>
          <w:rFonts w:ascii="Arial" w:hAnsi="Arial" w:cs="Arial"/>
          <w:sz w:val="24"/>
          <w:szCs w:val="24"/>
        </w:rPr>
        <w:t xml:space="preserve">más indeseable de los mundos </w:t>
      </w:r>
      <w:r w:rsidRPr="009A7B78">
        <w:rPr>
          <w:rFonts w:ascii="Arial" w:hAnsi="Arial" w:cs="Arial"/>
          <w:sz w:val="24"/>
          <w:szCs w:val="24"/>
        </w:rPr>
        <w:t xml:space="preserve">para el interés público, </w:t>
      </w:r>
      <w:r w:rsidR="009A2600" w:rsidRPr="009A7B78">
        <w:rPr>
          <w:rFonts w:ascii="Arial" w:hAnsi="Arial" w:cs="Arial"/>
          <w:sz w:val="24"/>
          <w:szCs w:val="24"/>
        </w:rPr>
        <w:t xml:space="preserve">puesto que </w:t>
      </w:r>
      <w:r w:rsidR="0016474B">
        <w:rPr>
          <w:rFonts w:ascii="Arial" w:hAnsi="Arial" w:cs="Arial"/>
          <w:sz w:val="24"/>
          <w:szCs w:val="24"/>
        </w:rPr>
        <w:t xml:space="preserve">reúne simultáneamente </w:t>
      </w:r>
      <w:r w:rsidR="009A2600" w:rsidRPr="009A7B78">
        <w:rPr>
          <w:rFonts w:ascii="Arial" w:hAnsi="Arial" w:cs="Arial"/>
          <w:sz w:val="24"/>
          <w:szCs w:val="24"/>
        </w:rPr>
        <w:t>lo peor de</w:t>
      </w:r>
      <w:r w:rsidR="0016474B">
        <w:rPr>
          <w:rFonts w:ascii="Arial" w:hAnsi="Arial" w:cs="Arial"/>
          <w:sz w:val="24"/>
          <w:szCs w:val="24"/>
        </w:rPr>
        <w:t>l sistema público</w:t>
      </w:r>
      <w:r w:rsidR="005D4119">
        <w:rPr>
          <w:rFonts w:ascii="Arial" w:hAnsi="Arial" w:cs="Arial"/>
          <w:sz w:val="24"/>
          <w:szCs w:val="24"/>
        </w:rPr>
        <w:t xml:space="preserve"> con </w:t>
      </w:r>
      <w:r w:rsidR="0016474B">
        <w:rPr>
          <w:rFonts w:ascii="Arial" w:hAnsi="Arial" w:cs="Arial"/>
          <w:sz w:val="24"/>
          <w:szCs w:val="24"/>
        </w:rPr>
        <w:t xml:space="preserve">lo más </w:t>
      </w:r>
      <w:r w:rsidR="005A694C">
        <w:rPr>
          <w:rFonts w:ascii="Arial" w:hAnsi="Arial" w:cs="Arial"/>
          <w:sz w:val="24"/>
          <w:szCs w:val="24"/>
        </w:rPr>
        <w:t xml:space="preserve">perverso </w:t>
      </w:r>
      <w:r w:rsidR="0016474B">
        <w:rPr>
          <w:rFonts w:ascii="Arial" w:hAnsi="Arial" w:cs="Arial"/>
          <w:sz w:val="24"/>
          <w:szCs w:val="24"/>
        </w:rPr>
        <w:t xml:space="preserve">del  sector privado. </w:t>
      </w:r>
    </w:p>
    <w:p w:rsidR="009A7B78" w:rsidRDefault="009A7B78" w:rsidP="005C1959">
      <w:pPr>
        <w:spacing w:after="0" w:line="240" w:lineRule="auto"/>
        <w:rPr>
          <w:rFonts w:ascii="Arial" w:hAnsi="Arial" w:cs="Arial"/>
          <w:sz w:val="24"/>
          <w:szCs w:val="24"/>
        </w:rPr>
      </w:pPr>
    </w:p>
    <w:p w:rsidR="00C95684" w:rsidRPr="009A7B78" w:rsidRDefault="009A7B78" w:rsidP="005C1959">
      <w:pPr>
        <w:spacing w:after="0" w:line="240" w:lineRule="auto"/>
        <w:rPr>
          <w:rFonts w:ascii="Arial" w:hAnsi="Arial" w:cs="Arial"/>
          <w:sz w:val="24"/>
          <w:szCs w:val="24"/>
        </w:rPr>
      </w:pPr>
      <w:r>
        <w:rPr>
          <w:rFonts w:ascii="Arial" w:hAnsi="Arial" w:cs="Arial"/>
          <w:sz w:val="24"/>
          <w:szCs w:val="24"/>
        </w:rPr>
        <w:t>E</w:t>
      </w:r>
      <w:r w:rsidR="00575A9D" w:rsidRPr="009A7B78">
        <w:rPr>
          <w:rFonts w:ascii="Arial" w:hAnsi="Arial" w:cs="Arial"/>
          <w:sz w:val="24"/>
          <w:szCs w:val="24"/>
        </w:rPr>
        <w:t>ntrega a título gracioso activos que construyó</w:t>
      </w:r>
      <w:r w:rsidR="00BE6962">
        <w:rPr>
          <w:rFonts w:ascii="Arial" w:hAnsi="Arial" w:cs="Arial"/>
          <w:sz w:val="24"/>
          <w:szCs w:val="24"/>
        </w:rPr>
        <w:t xml:space="preserve">, o construye, </w:t>
      </w:r>
      <w:r w:rsidR="00C95684" w:rsidRPr="009A7B78">
        <w:rPr>
          <w:rFonts w:ascii="Arial" w:hAnsi="Arial" w:cs="Arial"/>
          <w:sz w:val="24"/>
          <w:szCs w:val="24"/>
        </w:rPr>
        <w:t xml:space="preserve">el Estado, y que son de su propiedad, a empresas que los administran con criterios de rentabilidad privada, </w:t>
      </w:r>
      <w:r>
        <w:rPr>
          <w:rFonts w:ascii="Arial" w:hAnsi="Arial" w:cs="Arial"/>
          <w:sz w:val="24"/>
          <w:szCs w:val="24"/>
        </w:rPr>
        <w:t xml:space="preserve">muchas veces en </w:t>
      </w:r>
      <w:r w:rsidR="00BE6962">
        <w:rPr>
          <w:rFonts w:ascii="Arial" w:hAnsi="Arial" w:cs="Arial"/>
          <w:sz w:val="24"/>
          <w:szCs w:val="24"/>
        </w:rPr>
        <w:t xml:space="preserve">desmedro </w:t>
      </w:r>
      <w:r w:rsidR="005D4119">
        <w:rPr>
          <w:rFonts w:ascii="Arial" w:hAnsi="Arial" w:cs="Arial"/>
          <w:sz w:val="24"/>
          <w:szCs w:val="24"/>
        </w:rPr>
        <w:t xml:space="preserve">de la calidad </w:t>
      </w:r>
      <w:r>
        <w:rPr>
          <w:rFonts w:ascii="Arial" w:hAnsi="Arial" w:cs="Arial"/>
          <w:sz w:val="24"/>
          <w:szCs w:val="24"/>
        </w:rPr>
        <w:t>de</w:t>
      </w:r>
      <w:r w:rsidR="005D4119">
        <w:rPr>
          <w:rFonts w:ascii="Arial" w:hAnsi="Arial" w:cs="Arial"/>
          <w:sz w:val="24"/>
          <w:szCs w:val="24"/>
        </w:rPr>
        <w:t xml:space="preserve">l servicio o en detrimento de </w:t>
      </w:r>
      <w:r>
        <w:rPr>
          <w:rFonts w:ascii="Arial" w:hAnsi="Arial" w:cs="Arial"/>
          <w:sz w:val="24"/>
          <w:szCs w:val="24"/>
        </w:rPr>
        <w:t xml:space="preserve"> clientes o usuarios, </w:t>
      </w:r>
      <w:r w:rsidR="00C95684" w:rsidRPr="009A7B78">
        <w:rPr>
          <w:rFonts w:ascii="Arial" w:hAnsi="Arial" w:cs="Arial"/>
          <w:sz w:val="24"/>
          <w:szCs w:val="24"/>
        </w:rPr>
        <w:t>y capturan casi el total del excedente de operación</w:t>
      </w:r>
      <w:r w:rsidR="00EC226F" w:rsidRPr="009A7B78">
        <w:rPr>
          <w:rFonts w:ascii="Arial" w:hAnsi="Arial" w:cs="Arial"/>
          <w:sz w:val="24"/>
          <w:szCs w:val="24"/>
        </w:rPr>
        <w:t xml:space="preserve">, sin que se aclare nunca qué obtiene el Estado de esos contratos, que por otra parte, no tiene ni interés ni capacidad de </w:t>
      </w:r>
      <w:r w:rsidR="0016474B">
        <w:rPr>
          <w:rFonts w:ascii="Arial" w:hAnsi="Arial" w:cs="Arial"/>
          <w:sz w:val="24"/>
          <w:szCs w:val="24"/>
        </w:rPr>
        <w:t xml:space="preserve">regular. </w:t>
      </w:r>
      <w:r w:rsidR="00EC226F" w:rsidRPr="009A7B78">
        <w:rPr>
          <w:rFonts w:ascii="Arial" w:hAnsi="Arial" w:cs="Arial"/>
          <w:sz w:val="24"/>
          <w:szCs w:val="24"/>
        </w:rPr>
        <w:t xml:space="preserve">  </w:t>
      </w:r>
    </w:p>
    <w:p w:rsidR="00EC226F" w:rsidRPr="009A7B78" w:rsidRDefault="00EC226F" w:rsidP="005C1959">
      <w:pPr>
        <w:spacing w:after="0" w:line="240" w:lineRule="auto"/>
        <w:rPr>
          <w:rFonts w:ascii="Arial" w:hAnsi="Arial" w:cs="Arial"/>
          <w:sz w:val="24"/>
          <w:szCs w:val="24"/>
        </w:rPr>
      </w:pPr>
    </w:p>
    <w:p w:rsidR="00EC226F" w:rsidRPr="009A7B78" w:rsidRDefault="00EC226F" w:rsidP="005C1959">
      <w:pPr>
        <w:spacing w:after="0" w:line="240" w:lineRule="auto"/>
        <w:rPr>
          <w:rFonts w:ascii="Arial" w:hAnsi="Arial" w:cs="Arial"/>
          <w:sz w:val="24"/>
          <w:szCs w:val="24"/>
        </w:rPr>
      </w:pPr>
      <w:r w:rsidRPr="009A7B78">
        <w:rPr>
          <w:rFonts w:ascii="Arial" w:hAnsi="Arial" w:cs="Arial"/>
          <w:sz w:val="24"/>
          <w:szCs w:val="24"/>
        </w:rPr>
        <w:t xml:space="preserve">En otros casos, como el modelo de concesiones de carreteras, se aplica la modalidad Concesiones bajo Contratos de Construcción, Operación y Transferencia, BOT por su sigla en inglés, lo cual significa que una empresa privada construye y financia el proyecto de infraestructura; cobra por el uso del </w:t>
      </w:r>
      <w:r w:rsidRPr="009A7B78">
        <w:rPr>
          <w:rFonts w:ascii="Arial" w:hAnsi="Arial" w:cs="Arial"/>
          <w:sz w:val="24"/>
          <w:szCs w:val="24"/>
        </w:rPr>
        <w:lastRenderedPageBreak/>
        <w:t xml:space="preserve">servicio durante un período, por lo general, entre diez y treinta años, y cuando finaliza el contrato, transfiere la obra al Estado; modalidad que entre otras consideraciones implica la transferencia del costo final al usuario. </w:t>
      </w:r>
    </w:p>
    <w:p w:rsidR="0059445F" w:rsidRPr="009A7B78" w:rsidRDefault="0059445F" w:rsidP="005C1959">
      <w:pPr>
        <w:spacing w:after="0" w:line="240" w:lineRule="auto"/>
        <w:rPr>
          <w:rFonts w:ascii="Arial" w:hAnsi="Arial" w:cs="Arial"/>
          <w:sz w:val="24"/>
          <w:szCs w:val="24"/>
        </w:rPr>
      </w:pPr>
    </w:p>
    <w:p w:rsidR="0059445F" w:rsidRPr="009A7B78" w:rsidRDefault="0059445F" w:rsidP="005C1959">
      <w:pPr>
        <w:spacing w:after="0" w:line="240" w:lineRule="auto"/>
        <w:rPr>
          <w:rFonts w:ascii="Arial" w:hAnsi="Arial" w:cs="Arial"/>
          <w:sz w:val="24"/>
          <w:szCs w:val="24"/>
        </w:rPr>
      </w:pPr>
      <w:r w:rsidRPr="009A7B78">
        <w:rPr>
          <w:rFonts w:ascii="Arial" w:hAnsi="Arial" w:cs="Arial"/>
          <w:sz w:val="24"/>
          <w:szCs w:val="24"/>
        </w:rPr>
        <w:t>Según se deduce de la escasa información disponible, la modalidad con que se construir</w:t>
      </w:r>
      <w:r w:rsidR="009A7B78">
        <w:rPr>
          <w:rFonts w:ascii="Arial" w:hAnsi="Arial" w:cs="Arial"/>
          <w:sz w:val="24"/>
          <w:szCs w:val="24"/>
        </w:rPr>
        <w:t>í</w:t>
      </w:r>
      <w:r w:rsidRPr="009A7B78">
        <w:rPr>
          <w:rFonts w:ascii="Arial" w:hAnsi="Arial" w:cs="Arial"/>
          <w:sz w:val="24"/>
          <w:szCs w:val="24"/>
        </w:rPr>
        <w:t xml:space="preserve">a </w:t>
      </w:r>
      <w:r w:rsidR="009A7B78">
        <w:rPr>
          <w:rFonts w:ascii="Arial" w:hAnsi="Arial" w:cs="Arial"/>
          <w:sz w:val="24"/>
          <w:szCs w:val="24"/>
        </w:rPr>
        <w:t xml:space="preserve">la </w:t>
      </w:r>
      <w:r w:rsidRPr="009A7B78">
        <w:rPr>
          <w:rFonts w:ascii="Arial" w:hAnsi="Arial" w:cs="Arial"/>
          <w:sz w:val="24"/>
          <w:szCs w:val="24"/>
        </w:rPr>
        <w:t xml:space="preserve">planta desalinizadora de Punta </w:t>
      </w:r>
      <w:r w:rsidR="00AB3760">
        <w:rPr>
          <w:rFonts w:ascii="Arial" w:hAnsi="Arial" w:cs="Arial"/>
          <w:sz w:val="24"/>
          <w:szCs w:val="24"/>
        </w:rPr>
        <w:t>Zorro</w:t>
      </w:r>
      <w:r w:rsidR="009A7B78">
        <w:rPr>
          <w:rFonts w:ascii="Arial" w:hAnsi="Arial" w:cs="Arial"/>
          <w:sz w:val="24"/>
          <w:szCs w:val="24"/>
        </w:rPr>
        <w:t>, si es que se construye, lo que a esta altura parece dudoso</w:t>
      </w:r>
      <w:r w:rsidR="00BE6962">
        <w:rPr>
          <w:rFonts w:ascii="Arial" w:hAnsi="Arial" w:cs="Arial"/>
          <w:sz w:val="24"/>
          <w:szCs w:val="24"/>
        </w:rPr>
        <w:t>, se</w:t>
      </w:r>
      <w:r w:rsidR="009B4360">
        <w:rPr>
          <w:rFonts w:ascii="Arial" w:hAnsi="Arial" w:cs="Arial"/>
          <w:sz w:val="24"/>
          <w:szCs w:val="24"/>
        </w:rPr>
        <w:t xml:space="preserve"> perfila como </w:t>
      </w:r>
      <w:r w:rsidR="00BE6962">
        <w:rPr>
          <w:rFonts w:ascii="Arial" w:hAnsi="Arial" w:cs="Arial"/>
          <w:sz w:val="24"/>
          <w:szCs w:val="24"/>
        </w:rPr>
        <w:t>un híbrido entre ambos modelos</w:t>
      </w:r>
      <w:r w:rsidRPr="009A7B78">
        <w:rPr>
          <w:rFonts w:ascii="Arial" w:hAnsi="Arial" w:cs="Arial"/>
          <w:sz w:val="24"/>
          <w:szCs w:val="24"/>
        </w:rPr>
        <w:t xml:space="preserve">. </w:t>
      </w:r>
    </w:p>
    <w:p w:rsidR="0059445F" w:rsidRPr="009A7B78" w:rsidRDefault="0059445F" w:rsidP="005C1959">
      <w:pPr>
        <w:spacing w:after="0" w:line="240" w:lineRule="auto"/>
        <w:rPr>
          <w:rFonts w:ascii="Arial" w:hAnsi="Arial" w:cs="Arial"/>
          <w:sz w:val="24"/>
          <w:szCs w:val="24"/>
        </w:rPr>
      </w:pPr>
    </w:p>
    <w:p w:rsidR="0059445F" w:rsidRPr="009A7B78" w:rsidRDefault="0059445F" w:rsidP="005C1959">
      <w:pPr>
        <w:spacing w:after="0" w:line="240" w:lineRule="auto"/>
        <w:rPr>
          <w:rFonts w:ascii="Arial" w:hAnsi="Arial" w:cs="Arial"/>
          <w:sz w:val="24"/>
          <w:szCs w:val="24"/>
        </w:rPr>
      </w:pPr>
      <w:r w:rsidRPr="009A7B78">
        <w:rPr>
          <w:rFonts w:ascii="Arial" w:hAnsi="Arial" w:cs="Arial"/>
          <w:sz w:val="24"/>
          <w:szCs w:val="24"/>
        </w:rPr>
        <w:t xml:space="preserve">Chile tiene el dudoso </w:t>
      </w:r>
      <w:r w:rsidR="00AB3760">
        <w:rPr>
          <w:rFonts w:ascii="Arial" w:hAnsi="Arial" w:cs="Arial"/>
          <w:sz w:val="24"/>
          <w:szCs w:val="24"/>
        </w:rPr>
        <w:t xml:space="preserve">honor </w:t>
      </w:r>
      <w:r w:rsidRPr="009A7B78">
        <w:rPr>
          <w:rFonts w:ascii="Arial" w:hAnsi="Arial" w:cs="Arial"/>
          <w:sz w:val="24"/>
          <w:szCs w:val="24"/>
        </w:rPr>
        <w:t xml:space="preserve">de </w:t>
      </w:r>
      <w:r w:rsidR="008715BA">
        <w:rPr>
          <w:rFonts w:ascii="Arial" w:hAnsi="Arial" w:cs="Arial"/>
          <w:sz w:val="24"/>
          <w:szCs w:val="24"/>
        </w:rPr>
        <w:t xml:space="preserve">ser </w:t>
      </w:r>
      <w:r w:rsidRPr="009A7B78">
        <w:rPr>
          <w:rFonts w:ascii="Arial" w:hAnsi="Arial" w:cs="Arial"/>
          <w:sz w:val="24"/>
          <w:szCs w:val="24"/>
        </w:rPr>
        <w:t xml:space="preserve">el laboratorio de los experimentos neoliberales más extremos. </w:t>
      </w:r>
    </w:p>
    <w:p w:rsidR="0059445F" w:rsidRPr="009A7B78" w:rsidRDefault="0059445F" w:rsidP="005C1959">
      <w:pPr>
        <w:spacing w:after="0" w:line="240" w:lineRule="auto"/>
        <w:rPr>
          <w:rFonts w:ascii="Arial" w:hAnsi="Arial" w:cs="Arial"/>
          <w:sz w:val="24"/>
          <w:szCs w:val="24"/>
        </w:rPr>
      </w:pPr>
    </w:p>
    <w:p w:rsidR="0059445F" w:rsidRPr="009A7B78" w:rsidRDefault="0059445F" w:rsidP="005C1959">
      <w:pPr>
        <w:spacing w:after="0" w:line="240" w:lineRule="auto"/>
        <w:rPr>
          <w:rFonts w:ascii="Arial" w:hAnsi="Arial" w:cs="Arial"/>
          <w:sz w:val="24"/>
          <w:szCs w:val="24"/>
        </w:rPr>
      </w:pPr>
      <w:r w:rsidRPr="009A7B78">
        <w:rPr>
          <w:rFonts w:ascii="Arial" w:hAnsi="Arial" w:cs="Arial"/>
          <w:sz w:val="24"/>
          <w:szCs w:val="24"/>
        </w:rPr>
        <w:t xml:space="preserve">Cuando los gobiernos de Frei Ruiz Tagle y Lagos introdujeron los modelos de concesiones en obras públicas y sanitarias, nadie previó las consecuencias. </w:t>
      </w:r>
    </w:p>
    <w:p w:rsidR="0059445F" w:rsidRPr="009A7B78" w:rsidRDefault="0059445F" w:rsidP="005C1959">
      <w:pPr>
        <w:spacing w:after="0" w:line="240" w:lineRule="auto"/>
        <w:rPr>
          <w:rFonts w:ascii="Arial" w:hAnsi="Arial" w:cs="Arial"/>
          <w:sz w:val="24"/>
          <w:szCs w:val="24"/>
        </w:rPr>
      </w:pPr>
    </w:p>
    <w:p w:rsidR="00EA577D" w:rsidRDefault="0059445F" w:rsidP="005C1959">
      <w:pPr>
        <w:autoSpaceDE w:val="0"/>
        <w:autoSpaceDN w:val="0"/>
        <w:adjustRightInd w:val="0"/>
        <w:spacing w:after="0" w:line="240" w:lineRule="auto"/>
        <w:rPr>
          <w:rFonts w:ascii="Arial" w:hAnsi="Arial" w:cs="Arial"/>
          <w:sz w:val="24"/>
          <w:szCs w:val="24"/>
        </w:rPr>
      </w:pPr>
      <w:r w:rsidRPr="009A7B78">
        <w:rPr>
          <w:rFonts w:ascii="Arial" w:hAnsi="Arial" w:cs="Arial"/>
          <w:sz w:val="24"/>
          <w:szCs w:val="24"/>
        </w:rPr>
        <w:t>De entrada, normalmente s</w:t>
      </w:r>
      <w:r w:rsidR="00EA577D">
        <w:rPr>
          <w:rFonts w:ascii="Arial" w:hAnsi="Arial" w:cs="Arial"/>
          <w:sz w:val="24"/>
          <w:szCs w:val="24"/>
        </w:rPr>
        <w:t xml:space="preserve">e trata de </w:t>
      </w:r>
      <w:r w:rsidRPr="009A7B78">
        <w:rPr>
          <w:rFonts w:ascii="Arial" w:hAnsi="Arial" w:cs="Arial"/>
          <w:sz w:val="24"/>
          <w:szCs w:val="24"/>
        </w:rPr>
        <w:t>monopólicos</w:t>
      </w:r>
      <w:r w:rsidR="00EA577D">
        <w:rPr>
          <w:rFonts w:ascii="Arial" w:hAnsi="Arial" w:cs="Arial"/>
          <w:sz w:val="24"/>
          <w:szCs w:val="24"/>
        </w:rPr>
        <w:t xml:space="preserve"> naturales</w:t>
      </w:r>
      <w:r w:rsidRPr="009A7B78">
        <w:rPr>
          <w:rFonts w:ascii="Arial" w:hAnsi="Arial" w:cs="Arial"/>
          <w:sz w:val="24"/>
          <w:szCs w:val="24"/>
        </w:rPr>
        <w:t xml:space="preserve">, </w:t>
      </w:r>
      <w:r w:rsidR="00EA577D">
        <w:rPr>
          <w:rFonts w:ascii="Arial" w:hAnsi="Arial" w:cs="Arial"/>
          <w:sz w:val="24"/>
          <w:szCs w:val="24"/>
        </w:rPr>
        <w:t xml:space="preserve">que exigen, por definición, </w:t>
      </w:r>
      <w:r w:rsidRPr="009A7B78">
        <w:rPr>
          <w:rFonts w:ascii="Arial" w:hAnsi="Arial" w:cs="Arial"/>
          <w:sz w:val="24"/>
          <w:szCs w:val="24"/>
        </w:rPr>
        <w:t xml:space="preserve">una eficiente regulación. </w:t>
      </w:r>
      <w:r w:rsidR="00EA577D">
        <w:rPr>
          <w:rFonts w:ascii="Arial" w:hAnsi="Arial" w:cs="Arial"/>
          <w:sz w:val="24"/>
          <w:szCs w:val="24"/>
        </w:rPr>
        <w:t xml:space="preserve">Sin embargo, con frecuencia </w:t>
      </w:r>
      <w:r w:rsidR="009B4360">
        <w:rPr>
          <w:rFonts w:ascii="Arial" w:hAnsi="Arial" w:cs="Arial"/>
          <w:sz w:val="24"/>
          <w:szCs w:val="24"/>
        </w:rPr>
        <w:t xml:space="preserve">las transnacionales reguladas tienen un patrimonio mayor que el PIB de los países que las </w:t>
      </w:r>
      <w:r w:rsidR="00EA577D">
        <w:rPr>
          <w:rFonts w:ascii="Arial" w:hAnsi="Arial" w:cs="Arial"/>
          <w:sz w:val="24"/>
          <w:szCs w:val="24"/>
        </w:rPr>
        <w:t xml:space="preserve">pretenden </w:t>
      </w:r>
      <w:r w:rsidR="009B4360">
        <w:rPr>
          <w:rFonts w:ascii="Arial" w:hAnsi="Arial" w:cs="Arial"/>
          <w:sz w:val="24"/>
          <w:szCs w:val="24"/>
        </w:rPr>
        <w:t xml:space="preserve">regular. </w:t>
      </w:r>
    </w:p>
    <w:p w:rsidR="00EA577D" w:rsidRDefault="00EA577D" w:rsidP="005C1959">
      <w:pPr>
        <w:autoSpaceDE w:val="0"/>
        <w:autoSpaceDN w:val="0"/>
        <w:adjustRightInd w:val="0"/>
        <w:spacing w:after="0" w:line="240" w:lineRule="auto"/>
        <w:rPr>
          <w:rFonts w:ascii="Arial" w:hAnsi="Arial" w:cs="Arial"/>
          <w:sz w:val="24"/>
          <w:szCs w:val="24"/>
        </w:rPr>
      </w:pPr>
    </w:p>
    <w:p w:rsidR="00EA577D" w:rsidRDefault="0059445F" w:rsidP="005C1959">
      <w:pPr>
        <w:autoSpaceDE w:val="0"/>
        <w:autoSpaceDN w:val="0"/>
        <w:adjustRightInd w:val="0"/>
        <w:spacing w:after="0" w:line="240" w:lineRule="auto"/>
        <w:rPr>
          <w:rFonts w:ascii="Arial" w:hAnsi="Arial" w:cs="Arial"/>
          <w:sz w:val="24"/>
          <w:szCs w:val="24"/>
        </w:rPr>
      </w:pPr>
      <w:r w:rsidRPr="009A7B78">
        <w:rPr>
          <w:rFonts w:ascii="Arial" w:hAnsi="Arial" w:cs="Arial"/>
          <w:sz w:val="24"/>
          <w:szCs w:val="24"/>
        </w:rPr>
        <w:t>Luego, por los montos involucrados, las empresas presionan a los gobiernos para que otorguen garantías en materia de ingresos u operaciones de rescate en caso de colapso financiero</w:t>
      </w:r>
      <w:r w:rsidR="00EA577D">
        <w:rPr>
          <w:rFonts w:ascii="Arial" w:hAnsi="Arial" w:cs="Arial"/>
          <w:sz w:val="24"/>
          <w:szCs w:val="24"/>
        </w:rPr>
        <w:t>, y sobornan a los reguladores</w:t>
      </w:r>
      <w:r w:rsidRPr="009A7B78">
        <w:rPr>
          <w:rFonts w:ascii="Arial" w:hAnsi="Arial" w:cs="Arial"/>
          <w:sz w:val="24"/>
          <w:szCs w:val="24"/>
        </w:rPr>
        <w:t xml:space="preserve">. </w:t>
      </w:r>
    </w:p>
    <w:p w:rsidR="00EA577D" w:rsidRDefault="00EA577D" w:rsidP="005C1959">
      <w:pPr>
        <w:autoSpaceDE w:val="0"/>
        <w:autoSpaceDN w:val="0"/>
        <w:adjustRightInd w:val="0"/>
        <w:spacing w:after="0" w:line="240" w:lineRule="auto"/>
        <w:rPr>
          <w:rFonts w:ascii="Arial" w:hAnsi="Arial" w:cs="Arial"/>
          <w:sz w:val="24"/>
          <w:szCs w:val="24"/>
        </w:rPr>
      </w:pPr>
    </w:p>
    <w:p w:rsidR="00C660E6" w:rsidRDefault="0059445F" w:rsidP="005C1959">
      <w:pPr>
        <w:autoSpaceDE w:val="0"/>
        <w:autoSpaceDN w:val="0"/>
        <w:adjustRightInd w:val="0"/>
        <w:spacing w:after="0" w:line="240" w:lineRule="auto"/>
        <w:rPr>
          <w:rFonts w:ascii="Arial" w:hAnsi="Arial" w:cs="Arial"/>
          <w:sz w:val="24"/>
          <w:szCs w:val="24"/>
        </w:rPr>
      </w:pPr>
      <w:r w:rsidRPr="009A7B78">
        <w:rPr>
          <w:rFonts w:ascii="Arial" w:hAnsi="Arial" w:cs="Arial"/>
          <w:sz w:val="24"/>
          <w:szCs w:val="24"/>
        </w:rPr>
        <w:t xml:space="preserve">Tercero, son deudas que serán asumidas por administraciones posteriores, y que no aparecen en el presupuesto corriente. </w:t>
      </w:r>
    </w:p>
    <w:p w:rsidR="009B4360" w:rsidRPr="009A7B78" w:rsidRDefault="009B4360" w:rsidP="005C1959">
      <w:pPr>
        <w:autoSpaceDE w:val="0"/>
        <w:autoSpaceDN w:val="0"/>
        <w:adjustRightInd w:val="0"/>
        <w:spacing w:after="0" w:line="240" w:lineRule="auto"/>
        <w:rPr>
          <w:rFonts w:ascii="Arial" w:hAnsi="Arial" w:cs="Arial"/>
          <w:sz w:val="24"/>
          <w:szCs w:val="24"/>
        </w:rPr>
      </w:pPr>
    </w:p>
    <w:p w:rsidR="00C660E6" w:rsidRDefault="0059445F" w:rsidP="005C1959">
      <w:pPr>
        <w:autoSpaceDE w:val="0"/>
        <w:autoSpaceDN w:val="0"/>
        <w:adjustRightInd w:val="0"/>
        <w:spacing w:after="0" w:line="240" w:lineRule="auto"/>
        <w:rPr>
          <w:rFonts w:ascii="Arial" w:hAnsi="Arial" w:cs="Arial"/>
          <w:sz w:val="24"/>
          <w:szCs w:val="24"/>
        </w:rPr>
      </w:pPr>
      <w:r w:rsidRPr="009A7B78">
        <w:rPr>
          <w:rFonts w:ascii="Arial" w:hAnsi="Arial" w:cs="Arial"/>
          <w:sz w:val="24"/>
          <w:szCs w:val="24"/>
        </w:rPr>
        <w:t xml:space="preserve">La concesión de garantías implica la privatización de las ganancias y la socialización de las pérdidas. La garantía más común consiste en asegurar al concesionario niveles anuales mínimos de ingresos, especificándolos en el contrato de concesión. Si los ingresos por este concepto son insuficientes, los contribuyentes se hacen cargo de la diferencia. </w:t>
      </w:r>
    </w:p>
    <w:p w:rsidR="009A6792" w:rsidRPr="009A7B78" w:rsidRDefault="009A6792" w:rsidP="005C1959">
      <w:pPr>
        <w:autoSpaceDE w:val="0"/>
        <w:autoSpaceDN w:val="0"/>
        <w:adjustRightInd w:val="0"/>
        <w:spacing w:after="0" w:line="240" w:lineRule="auto"/>
        <w:rPr>
          <w:rFonts w:ascii="Arial" w:hAnsi="Arial" w:cs="Arial"/>
          <w:sz w:val="24"/>
          <w:szCs w:val="24"/>
        </w:rPr>
      </w:pPr>
    </w:p>
    <w:p w:rsidR="0059445F" w:rsidRDefault="0059445F" w:rsidP="005C1959">
      <w:pPr>
        <w:autoSpaceDE w:val="0"/>
        <w:autoSpaceDN w:val="0"/>
        <w:adjustRightInd w:val="0"/>
        <w:spacing w:after="0" w:line="240" w:lineRule="auto"/>
        <w:rPr>
          <w:rFonts w:ascii="Arial" w:hAnsi="Arial" w:cs="Arial"/>
          <w:sz w:val="24"/>
          <w:szCs w:val="24"/>
        </w:rPr>
      </w:pPr>
      <w:r w:rsidRPr="009A7B78">
        <w:rPr>
          <w:rFonts w:ascii="Arial" w:hAnsi="Arial" w:cs="Arial"/>
          <w:sz w:val="24"/>
          <w:szCs w:val="24"/>
        </w:rPr>
        <w:t>Normalmente el “</w:t>
      </w:r>
      <w:r w:rsidRPr="00EA577D">
        <w:rPr>
          <w:rFonts w:ascii="Arial" w:hAnsi="Arial" w:cs="Arial"/>
          <w:sz w:val="24"/>
          <w:szCs w:val="24"/>
        </w:rPr>
        <w:t>piso</w:t>
      </w:r>
      <w:r w:rsidRPr="009A7B78">
        <w:rPr>
          <w:rFonts w:ascii="Arial" w:hAnsi="Arial" w:cs="Arial"/>
          <w:sz w:val="24"/>
          <w:szCs w:val="24"/>
        </w:rPr>
        <w:t xml:space="preserve">” se calcula de modo de asegurar que el concesionario recupere por lo menos el 70% de la inversión y de los gastos de funcionamiento estimados por el MOP antes de concesionar. </w:t>
      </w:r>
    </w:p>
    <w:p w:rsidR="00AB3760" w:rsidRDefault="00AB3760" w:rsidP="005C1959">
      <w:pPr>
        <w:autoSpaceDE w:val="0"/>
        <w:autoSpaceDN w:val="0"/>
        <w:adjustRightInd w:val="0"/>
        <w:spacing w:after="0" w:line="240" w:lineRule="auto"/>
        <w:rPr>
          <w:rFonts w:ascii="Arial" w:hAnsi="Arial" w:cs="Arial"/>
          <w:sz w:val="24"/>
          <w:szCs w:val="24"/>
        </w:rPr>
      </w:pPr>
    </w:p>
    <w:p w:rsidR="00AB3760" w:rsidRPr="009A7B78" w:rsidRDefault="00AB3760"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recuperación del 70% de la inversión y el gasto </w:t>
      </w:r>
      <w:r w:rsidR="001D7BF5">
        <w:rPr>
          <w:rFonts w:ascii="Arial" w:hAnsi="Arial" w:cs="Arial"/>
          <w:sz w:val="24"/>
          <w:szCs w:val="24"/>
        </w:rPr>
        <w:t>corriente</w:t>
      </w:r>
      <w:r>
        <w:rPr>
          <w:rFonts w:ascii="Arial" w:hAnsi="Arial" w:cs="Arial"/>
          <w:sz w:val="24"/>
          <w:szCs w:val="24"/>
        </w:rPr>
        <w:t xml:space="preserve">, más el excedente de </w:t>
      </w:r>
      <w:r w:rsidR="00A655B7">
        <w:rPr>
          <w:rFonts w:ascii="Arial" w:hAnsi="Arial" w:cs="Arial"/>
          <w:sz w:val="24"/>
          <w:szCs w:val="24"/>
        </w:rPr>
        <w:t xml:space="preserve">la </w:t>
      </w:r>
      <w:r>
        <w:rPr>
          <w:rFonts w:ascii="Arial" w:hAnsi="Arial" w:cs="Arial"/>
          <w:sz w:val="24"/>
          <w:szCs w:val="24"/>
        </w:rPr>
        <w:t xml:space="preserve">operación durante los años de </w:t>
      </w:r>
      <w:r w:rsidR="00A655B7">
        <w:rPr>
          <w:rFonts w:ascii="Arial" w:hAnsi="Arial" w:cs="Arial"/>
          <w:sz w:val="24"/>
          <w:szCs w:val="24"/>
        </w:rPr>
        <w:t xml:space="preserve">vigencia del </w:t>
      </w:r>
      <w:r>
        <w:rPr>
          <w:rFonts w:ascii="Arial" w:hAnsi="Arial" w:cs="Arial"/>
          <w:sz w:val="24"/>
          <w:szCs w:val="24"/>
        </w:rPr>
        <w:t>contrato, y la seguridad que brinda un mercado cautivo, extraordinariamente inelástico, hacen de</w:t>
      </w:r>
      <w:r w:rsidR="00A655B7">
        <w:rPr>
          <w:rFonts w:ascii="Arial" w:hAnsi="Arial" w:cs="Arial"/>
          <w:sz w:val="24"/>
          <w:szCs w:val="24"/>
        </w:rPr>
        <w:t xml:space="preserve">l modelo de concesiones </w:t>
      </w:r>
      <w:r>
        <w:rPr>
          <w:rFonts w:ascii="Arial" w:hAnsi="Arial" w:cs="Arial"/>
          <w:sz w:val="24"/>
          <w:szCs w:val="24"/>
        </w:rPr>
        <w:t xml:space="preserve">un </w:t>
      </w:r>
      <w:r w:rsidR="00EB2479">
        <w:rPr>
          <w:rFonts w:ascii="Arial" w:hAnsi="Arial" w:cs="Arial"/>
          <w:sz w:val="24"/>
          <w:szCs w:val="24"/>
        </w:rPr>
        <w:t>inmejor</w:t>
      </w:r>
      <w:r>
        <w:rPr>
          <w:rFonts w:ascii="Arial" w:hAnsi="Arial" w:cs="Arial"/>
          <w:sz w:val="24"/>
          <w:szCs w:val="24"/>
        </w:rPr>
        <w:t xml:space="preserve">able negocio, pero solo para el lado del sector privado. </w:t>
      </w:r>
    </w:p>
    <w:p w:rsidR="0059445F" w:rsidRPr="009A7B78" w:rsidRDefault="0059445F" w:rsidP="005C1959">
      <w:pPr>
        <w:autoSpaceDE w:val="0"/>
        <w:autoSpaceDN w:val="0"/>
        <w:adjustRightInd w:val="0"/>
        <w:spacing w:after="0" w:line="240" w:lineRule="auto"/>
        <w:rPr>
          <w:rFonts w:ascii="Arial" w:hAnsi="Arial" w:cs="Arial"/>
          <w:sz w:val="24"/>
          <w:szCs w:val="24"/>
        </w:rPr>
      </w:pPr>
    </w:p>
    <w:p w:rsidR="0059445F" w:rsidRPr="009A7B78" w:rsidRDefault="0059445F" w:rsidP="005C1959">
      <w:pPr>
        <w:autoSpaceDE w:val="0"/>
        <w:autoSpaceDN w:val="0"/>
        <w:adjustRightInd w:val="0"/>
        <w:spacing w:after="0" w:line="240" w:lineRule="auto"/>
        <w:rPr>
          <w:rFonts w:ascii="Arial" w:hAnsi="Arial" w:cs="Arial"/>
          <w:sz w:val="24"/>
          <w:szCs w:val="24"/>
        </w:rPr>
      </w:pPr>
      <w:r w:rsidRPr="009A7B78">
        <w:rPr>
          <w:rFonts w:ascii="Arial" w:hAnsi="Arial" w:cs="Arial"/>
          <w:sz w:val="24"/>
          <w:szCs w:val="24"/>
        </w:rPr>
        <w:t>Enseguida, la experiencia chilena muestra los problemas típicos de</w:t>
      </w:r>
      <w:r w:rsidR="00C019FD">
        <w:rPr>
          <w:rFonts w:ascii="Arial" w:hAnsi="Arial" w:cs="Arial"/>
          <w:sz w:val="24"/>
          <w:szCs w:val="24"/>
        </w:rPr>
        <w:t xml:space="preserve"> </w:t>
      </w:r>
      <w:r w:rsidRPr="009A7B78">
        <w:rPr>
          <w:rFonts w:ascii="Arial" w:hAnsi="Arial" w:cs="Arial"/>
          <w:sz w:val="24"/>
          <w:szCs w:val="24"/>
        </w:rPr>
        <w:t>l</w:t>
      </w:r>
      <w:r w:rsidR="00C019FD">
        <w:rPr>
          <w:rFonts w:ascii="Arial" w:hAnsi="Arial" w:cs="Arial"/>
          <w:sz w:val="24"/>
          <w:szCs w:val="24"/>
        </w:rPr>
        <w:t xml:space="preserve">a regulación </w:t>
      </w:r>
      <w:r w:rsidRPr="009A7B78">
        <w:rPr>
          <w:rFonts w:ascii="Arial" w:hAnsi="Arial" w:cs="Arial"/>
          <w:sz w:val="24"/>
          <w:szCs w:val="24"/>
        </w:rPr>
        <w:t>monopolio: las empresas reguladas ocultan información sobre sus costos y la demanda, lo que dificulta la labor del regulador; la institución reguladora es “</w:t>
      </w:r>
      <w:r w:rsidRPr="00EA577D">
        <w:rPr>
          <w:rFonts w:ascii="Arial" w:hAnsi="Arial" w:cs="Arial"/>
          <w:sz w:val="24"/>
          <w:szCs w:val="24"/>
        </w:rPr>
        <w:t>capturada</w:t>
      </w:r>
      <w:r w:rsidRPr="009A7B78">
        <w:rPr>
          <w:rFonts w:ascii="Arial" w:hAnsi="Arial" w:cs="Arial"/>
          <w:sz w:val="24"/>
          <w:szCs w:val="24"/>
        </w:rPr>
        <w:t>” por la empresa que presuntamente debe regular; ausencia de mercados competitivos; y relación simbiótica entre el concesionario y el regulador, en el sentido de la denominada “</w:t>
      </w:r>
      <w:r w:rsidRPr="00EA577D">
        <w:rPr>
          <w:rFonts w:ascii="Arial" w:hAnsi="Arial" w:cs="Arial"/>
          <w:sz w:val="24"/>
          <w:szCs w:val="24"/>
        </w:rPr>
        <w:t>transformación fundamental</w:t>
      </w:r>
      <w:r w:rsidRPr="009A7B78">
        <w:rPr>
          <w:rFonts w:ascii="Arial" w:hAnsi="Arial" w:cs="Arial"/>
          <w:sz w:val="24"/>
          <w:szCs w:val="24"/>
        </w:rPr>
        <w:t xml:space="preserve">” de </w:t>
      </w:r>
      <w:proofErr w:type="spellStart"/>
      <w:r w:rsidRPr="009A7B78">
        <w:rPr>
          <w:rFonts w:ascii="Arial" w:hAnsi="Arial" w:cs="Arial"/>
          <w:sz w:val="24"/>
          <w:szCs w:val="24"/>
        </w:rPr>
        <w:t>Williamson</w:t>
      </w:r>
      <w:proofErr w:type="spellEnd"/>
      <w:r w:rsidRPr="009A7B78">
        <w:rPr>
          <w:rFonts w:ascii="Arial" w:hAnsi="Arial" w:cs="Arial"/>
          <w:sz w:val="24"/>
          <w:szCs w:val="24"/>
        </w:rPr>
        <w:t xml:space="preserve">, </w:t>
      </w:r>
      <w:r w:rsidRPr="009A7B78">
        <w:rPr>
          <w:rFonts w:ascii="Arial" w:hAnsi="Arial" w:cs="Arial"/>
          <w:sz w:val="24"/>
          <w:szCs w:val="24"/>
        </w:rPr>
        <w:lastRenderedPageBreak/>
        <w:t xml:space="preserve">según la cual una licitación competitiva se convierte en un monopolio bilateral entre el regulador y el concesionario, </w:t>
      </w:r>
      <w:r w:rsidR="005A694C">
        <w:rPr>
          <w:rFonts w:ascii="Arial" w:hAnsi="Arial" w:cs="Arial"/>
          <w:sz w:val="24"/>
          <w:szCs w:val="24"/>
        </w:rPr>
        <w:t xml:space="preserve">puesto </w:t>
      </w:r>
      <w:r w:rsidRPr="009A7B78">
        <w:rPr>
          <w:rFonts w:ascii="Arial" w:hAnsi="Arial" w:cs="Arial"/>
          <w:sz w:val="24"/>
          <w:szCs w:val="24"/>
        </w:rPr>
        <w:t>que existen numerosos costos hundidos y es muy c</w:t>
      </w:r>
      <w:r w:rsidR="00C019FD">
        <w:rPr>
          <w:rFonts w:ascii="Arial" w:hAnsi="Arial" w:cs="Arial"/>
          <w:sz w:val="24"/>
          <w:szCs w:val="24"/>
        </w:rPr>
        <w:t xml:space="preserve">ostoso </w:t>
      </w:r>
      <w:r w:rsidRPr="009A7B78">
        <w:rPr>
          <w:rFonts w:ascii="Arial" w:hAnsi="Arial" w:cs="Arial"/>
          <w:sz w:val="24"/>
          <w:szCs w:val="24"/>
        </w:rPr>
        <w:t xml:space="preserve">para el Estado cambiar de proveedor. </w:t>
      </w:r>
    </w:p>
    <w:p w:rsidR="00C660E6" w:rsidRPr="009A7B78" w:rsidRDefault="00C660E6" w:rsidP="005C1959">
      <w:pPr>
        <w:autoSpaceDE w:val="0"/>
        <w:autoSpaceDN w:val="0"/>
        <w:adjustRightInd w:val="0"/>
        <w:spacing w:after="0" w:line="240" w:lineRule="auto"/>
        <w:rPr>
          <w:rFonts w:ascii="Arial" w:hAnsi="Arial" w:cs="Arial"/>
          <w:sz w:val="24"/>
          <w:szCs w:val="24"/>
        </w:rPr>
      </w:pPr>
    </w:p>
    <w:p w:rsidR="00C660E6" w:rsidRPr="009A7B78" w:rsidRDefault="00C660E6" w:rsidP="005C1959">
      <w:pPr>
        <w:autoSpaceDE w:val="0"/>
        <w:autoSpaceDN w:val="0"/>
        <w:adjustRightInd w:val="0"/>
        <w:spacing w:after="0" w:line="240" w:lineRule="auto"/>
        <w:rPr>
          <w:rFonts w:ascii="Arial" w:hAnsi="Arial" w:cs="Arial"/>
          <w:sz w:val="24"/>
          <w:szCs w:val="24"/>
        </w:rPr>
      </w:pPr>
      <w:r w:rsidRPr="009A7B78">
        <w:rPr>
          <w:rFonts w:ascii="Arial" w:hAnsi="Arial" w:cs="Arial"/>
          <w:sz w:val="24"/>
          <w:szCs w:val="24"/>
        </w:rPr>
        <w:t xml:space="preserve">Por lo tanto, y por lo regular, nunca se llega a conocer el monto de la inversión, salvo cifras generales recitadas </w:t>
      </w:r>
      <w:r w:rsidR="0016474B">
        <w:rPr>
          <w:rFonts w:ascii="Arial" w:hAnsi="Arial" w:cs="Arial"/>
          <w:sz w:val="24"/>
          <w:szCs w:val="24"/>
        </w:rPr>
        <w:t xml:space="preserve">con aplicación </w:t>
      </w:r>
      <w:r w:rsidRPr="009A7B78">
        <w:rPr>
          <w:rFonts w:ascii="Arial" w:hAnsi="Arial" w:cs="Arial"/>
          <w:sz w:val="24"/>
          <w:szCs w:val="24"/>
        </w:rPr>
        <w:t xml:space="preserve">por ministros, autoridades y empresarios durante las ceremonias de corte de cinta; ni tampoco las utilidades de los concesionarios, ni, menos, el diferencial que debe poner el Estado, en caso de que </w:t>
      </w:r>
      <w:r w:rsidR="00A655B7">
        <w:rPr>
          <w:rFonts w:ascii="Arial" w:hAnsi="Arial" w:cs="Arial"/>
          <w:sz w:val="24"/>
          <w:szCs w:val="24"/>
        </w:rPr>
        <w:t xml:space="preserve">los </w:t>
      </w:r>
      <w:r w:rsidRPr="009A7B78">
        <w:rPr>
          <w:rFonts w:ascii="Arial" w:hAnsi="Arial" w:cs="Arial"/>
          <w:sz w:val="24"/>
          <w:szCs w:val="24"/>
        </w:rPr>
        <w:t>flujo</w:t>
      </w:r>
      <w:r w:rsidR="00A655B7">
        <w:rPr>
          <w:rFonts w:ascii="Arial" w:hAnsi="Arial" w:cs="Arial"/>
          <w:sz w:val="24"/>
          <w:szCs w:val="24"/>
        </w:rPr>
        <w:t>s de ingresos esperados r</w:t>
      </w:r>
      <w:r w:rsidRPr="009A7B78">
        <w:rPr>
          <w:rFonts w:ascii="Arial" w:hAnsi="Arial" w:cs="Arial"/>
          <w:sz w:val="24"/>
          <w:szCs w:val="24"/>
        </w:rPr>
        <w:t>esulte</w:t>
      </w:r>
      <w:r w:rsidR="00A655B7">
        <w:rPr>
          <w:rFonts w:ascii="Arial" w:hAnsi="Arial" w:cs="Arial"/>
          <w:sz w:val="24"/>
          <w:szCs w:val="24"/>
        </w:rPr>
        <w:t>n</w:t>
      </w:r>
      <w:r w:rsidRPr="009A7B78">
        <w:rPr>
          <w:rFonts w:ascii="Arial" w:hAnsi="Arial" w:cs="Arial"/>
          <w:sz w:val="24"/>
          <w:szCs w:val="24"/>
        </w:rPr>
        <w:t xml:space="preserve"> </w:t>
      </w:r>
      <w:r w:rsidR="00C019FD">
        <w:rPr>
          <w:rFonts w:ascii="Arial" w:hAnsi="Arial" w:cs="Arial"/>
          <w:sz w:val="24"/>
          <w:szCs w:val="24"/>
        </w:rPr>
        <w:t xml:space="preserve">inferiores a </w:t>
      </w:r>
      <w:r w:rsidR="00091D24">
        <w:rPr>
          <w:rFonts w:ascii="Arial" w:hAnsi="Arial" w:cs="Arial"/>
          <w:sz w:val="24"/>
          <w:szCs w:val="24"/>
        </w:rPr>
        <w:t>l</w:t>
      </w:r>
      <w:r w:rsidR="009A6792">
        <w:rPr>
          <w:rFonts w:ascii="Arial" w:hAnsi="Arial" w:cs="Arial"/>
          <w:sz w:val="24"/>
          <w:szCs w:val="24"/>
        </w:rPr>
        <w:t xml:space="preserve">o </w:t>
      </w:r>
      <w:r w:rsidRPr="009A7B78">
        <w:rPr>
          <w:rFonts w:ascii="Arial" w:hAnsi="Arial" w:cs="Arial"/>
          <w:sz w:val="24"/>
          <w:szCs w:val="24"/>
        </w:rPr>
        <w:t>estipula</w:t>
      </w:r>
      <w:r w:rsidR="00A655B7">
        <w:rPr>
          <w:rFonts w:ascii="Arial" w:hAnsi="Arial" w:cs="Arial"/>
          <w:sz w:val="24"/>
          <w:szCs w:val="24"/>
        </w:rPr>
        <w:t xml:space="preserve">do en </w:t>
      </w:r>
      <w:r w:rsidRPr="009A7B78">
        <w:rPr>
          <w:rFonts w:ascii="Arial" w:hAnsi="Arial" w:cs="Arial"/>
          <w:sz w:val="24"/>
          <w:szCs w:val="24"/>
        </w:rPr>
        <w:t xml:space="preserve">el contrato.    </w:t>
      </w:r>
    </w:p>
    <w:p w:rsidR="009A7B78" w:rsidRPr="009A7B78" w:rsidRDefault="009A7B78" w:rsidP="005C1959">
      <w:pPr>
        <w:autoSpaceDE w:val="0"/>
        <w:autoSpaceDN w:val="0"/>
        <w:adjustRightInd w:val="0"/>
        <w:spacing w:after="0" w:line="240" w:lineRule="auto"/>
        <w:rPr>
          <w:rFonts w:ascii="Arial" w:hAnsi="Arial" w:cs="Arial"/>
          <w:sz w:val="24"/>
          <w:szCs w:val="24"/>
        </w:rPr>
      </w:pPr>
    </w:p>
    <w:p w:rsidR="0016474B" w:rsidRDefault="009A7B78"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E</w:t>
      </w:r>
      <w:r w:rsidRPr="009A7B78">
        <w:rPr>
          <w:rFonts w:ascii="Arial" w:hAnsi="Arial" w:cs="Arial"/>
          <w:sz w:val="24"/>
          <w:szCs w:val="24"/>
        </w:rPr>
        <w:t>s imposible hacer una evaluación seria de</w:t>
      </w:r>
      <w:r>
        <w:rPr>
          <w:rFonts w:ascii="Arial" w:hAnsi="Arial" w:cs="Arial"/>
          <w:sz w:val="24"/>
          <w:szCs w:val="24"/>
        </w:rPr>
        <w:t xml:space="preserve">l modelo de concesiones </w:t>
      </w:r>
      <w:r w:rsidRPr="009A7B78">
        <w:rPr>
          <w:rFonts w:ascii="Arial" w:hAnsi="Arial" w:cs="Arial"/>
          <w:sz w:val="24"/>
          <w:szCs w:val="24"/>
        </w:rPr>
        <w:t>por la absoluta falta de transparencia e información. No sólo no se conocen los estudios que determinaron las garantías, sino que l</w:t>
      </w:r>
      <w:r w:rsidR="00A655B7">
        <w:rPr>
          <w:rFonts w:ascii="Arial" w:hAnsi="Arial" w:cs="Arial"/>
          <w:sz w:val="24"/>
          <w:szCs w:val="24"/>
        </w:rPr>
        <w:t>a información de l</w:t>
      </w:r>
      <w:r w:rsidRPr="009A7B78">
        <w:rPr>
          <w:rFonts w:ascii="Arial" w:hAnsi="Arial" w:cs="Arial"/>
          <w:sz w:val="24"/>
          <w:szCs w:val="24"/>
        </w:rPr>
        <w:t xml:space="preserve">os contratos </w:t>
      </w:r>
      <w:r w:rsidR="00A655B7">
        <w:rPr>
          <w:rFonts w:ascii="Arial" w:hAnsi="Arial" w:cs="Arial"/>
          <w:sz w:val="24"/>
          <w:szCs w:val="24"/>
        </w:rPr>
        <w:t xml:space="preserve">es protegida como </w:t>
      </w:r>
      <w:r w:rsidRPr="009A7B78">
        <w:rPr>
          <w:rFonts w:ascii="Arial" w:hAnsi="Arial" w:cs="Arial"/>
          <w:sz w:val="24"/>
          <w:szCs w:val="24"/>
        </w:rPr>
        <w:t xml:space="preserve">secreto de Estado. </w:t>
      </w:r>
    </w:p>
    <w:p w:rsidR="00A655B7" w:rsidRDefault="00A655B7" w:rsidP="005C1959">
      <w:pPr>
        <w:autoSpaceDE w:val="0"/>
        <w:autoSpaceDN w:val="0"/>
        <w:adjustRightInd w:val="0"/>
        <w:spacing w:after="0" w:line="240" w:lineRule="auto"/>
        <w:rPr>
          <w:rFonts w:ascii="Arial" w:hAnsi="Arial" w:cs="Arial"/>
          <w:sz w:val="24"/>
          <w:szCs w:val="24"/>
        </w:rPr>
      </w:pPr>
    </w:p>
    <w:p w:rsidR="001D7BF5" w:rsidRDefault="00A655B7"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 teoría se trata de información pública, abierta a la consulta ciudadana. </w:t>
      </w:r>
    </w:p>
    <w:p w:rsidR="001D7BF5" w:rsidRDefault="001D7BF5" w:rsidP="005C1959">
      <w:pPr>
        <w:autoSpaceDE w:val="0"/>
        <w:autoSpaceDN w:val="0"/>
        <w:adjustRightInd w:val="0"/>
        <w:spacing w:after="0" w:line="240" w:lineRule="auto"/>
        <w:rPr>
          <w:rFonts w:ascii="Arial" w:hAnsi="Arial" w:cs="Arial"/>
          <w:sz w:val="24"/>
          <w:szCs w:val="24"/>
        </w:rPr>
      </w:pPr>
    </w:p>
    <w:p w:rsidR="001D7BF5" w:rsidRDefault="00A655B7"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Pero el que visite la página web de ECONSSA, </w:t>
      </w:r>
      <w:r w:rsidR="005512D3">
        <w:rPr>
          <w:rFonts w:ascii="Arial" w:hAnsi="Arial" w:cs="Arial"/>
          <w:sz w:val="24"/>
          <w:szCs w:val="24"/>
        </w:rPr>
        <w:t xml:space="preserve">y </w:t>
      </w:r>
      <w:r w:rsidR="001D7BF5">
        <w:rPr>
          <w:rFonts w:ascii="Arial" w:hAnsi="Arial" w:cs="Arial"/>
          <w:sz w:val="24"/>
          <w:szCs w:val="24"/>
        </w:rPr>
        <w:t xml:space="preserve">siga la ruta </w:t>
      </w:r>
    </w:p>
    <w:p w:rsidR="00A655B7" w:rsidRDefault="00A655B7"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Nosotros-&gt;Operadores-&gt;</w:t>
      </w:r>
      <w:r w:rsidR="005512D3">
        <w:rPr>
          <w:rFonts w:ascii="Arial" w:hAnsi="Arial" w:cs="Arial"/>
          <w:sz w:val="24"/>
          <w:szCs w:val="24"/>
        </w:rPr>
        <w:t>Aguas Chañar-</w:t>
      </w:r>
      <w:r w:rsidR="00C56CFC">
        <w:rPr>
          <w:rFonts w:ascii="Arial" w:hAnsi="Arial" w:cs="Arial"/>
          <w:sz w:val="24"/>
          <w:szCs w:val="24"/>
        </w:rPr>
        <w:t>&gt;</w:t>
      </w:r>
      <w:r w:rsidR="005512D3">
        <w:rPr>
          <w:rFonts w:ascii="Arial" w:hAnsi="Arial" w:cs="Arial"/>
          <w:sz w:val="24"/>
          <w:szCs w:val="24"/>
        </w:rPr>
        <w:t xml:space="preserve">Ver contrato, se encontrará con </w:t>
      </w:r>
      <w:r w:rsidR="00EB2479">
        <w:rPr>
          <w:rFonts w:ascii="Arial" w:hAnsi="Arial" w:cs="Arial"/>
          <w:sz w:val="24"/>
          <w:szCs w:val="24"/>
        </w:rPr>
        <w:t>un</w:t>
      </w:r>
      <w:r w:rsidR="001D7BF5">
        <w:rPr>
          <w:rFonts w:ascii="Arial" w:hAnsi="Arial" w:cs="Arial"/>
          <w:sz w:val="24"/>
          <w:szCs w:val="24"/>
        </w:rPr>
        <w:t>a</w:t>
      </w:r>
      <w:r w:rsidR="00EB2479">
        <w:rPr>
          <w:rFonts w:ascii="Arial" w:hAnsi="Arial" w:cs="Arial"/>
          <w:sz w:val="24"/>
          <w:szCs w:val="24"/>
        </w:rPr>
        <w:t xml:space="preserve"> </w:t>
      </w:r>
      <w:r w:rsidR="001D7BF5">
        <w:rPr>
          <w:rFonts w:ascii="Arial" w:hAnsi="Arial" w:cs="Arial"/>
          <w:sz w:val="24"/>
          <w:szCs w:val="24"/>
        </w:rPr>
        <w:t xml:space="preserve">asombrosa aplicación literal </w:t>
      </w:r>
      <w:r w:rsidR="005512D3">
        <w:rPr>
          <w:rFonts w:ascii="Arial" w:hAnsi="Arial" w:cs="Arial"/>
          <w:sz w:val="24"/>
          <w:szCs w:val="24"/>
        </w:rPr>
        <w:t>del concepto de letra chica</w:t>
      </w:r>
    </w:p>
    <w:p w:rsidR="0016474B" w:rsidRDefault="0016474B" w:rsidP="005C1959">
      <w:pPr>
        <w:autoSpaceDE w:val="0"/>
        <w:autoSpaceDN w:val="0"/>
        <w:adjustRightInd w:val="0"/>
        <w:spacing w:after="0" w:line="240" w:lineRule="auto"/>
        <w:rPr>
          <w:rFonts w:ascii="Arial" w:hAnsi="Arial" w:cs="Arial"/>
          <w:sz w:val="24"/>
          <w:szCs w:val="24"/>
        </w:rPr>
      </w:pPr>
    </w:p>
    <w:p w:rsidR="009A7B78" w:rsidRPr="009A7B78" w:rsidRDefault="009A7B78" w:rsidP="005C1959">
      <w:pPr>
        <w:autoSpaceDE w:val="0"/>
        <w:autoSpaceDN w:val="0"/>
        <w:adjustRightInd w:val="0"/>
        <w:spacing w:after="0" w:line="240" w:lineRule="auto"/>
        <w:rPr>
          <w:rFonts w:ascii="Arial" w:hAnsi="Arial" w:cs="Arial"/>
          <w:sz w:val="24"/>
          <w:szCs w:val="24"/>
        </w:rPr>
      </w:pPr>
      <w:r w:rsidRPr="009A7B78">
        <w:rPr>
          <w:rFonts w:ascii="Arial" w:hAnsi="Arial" w:cs="Arial"/>
          <w:sz w:val="24"/>
          <w:szCs w:val="24"/>
        </w:rPr>
        <w:t>Tampoco se conocen los estudios que definen la rentabilidad social de los proyectos, cabiendo la sospecha de que la única justificación de algunos de ellos radica en la rentabilid</w:t>
      </w:r>
      <w:r w:rsidR="005512D3">
        <w:rPr>
          <w:rFonts w:ascii="Arial" w:hAnsi="Arial" w:cs="Arial"/>
          <w:sz w:val="24"/>
          <w:szCs w:val="24"/>
        </w:rPr>
        <w:t xml:space="preserve">ad de la empresa concesionaria, o en la convicción </w:t>
      </w:r>
      <w:r w:rsidR="001D7BF5">
        <w:rPr>
          <w:rFonts w:ascii="Arial" w:hAnsi="Arial" w:cs="Arial"/>
          <w:sz w:val="24"/>
          <w:szCs w:val="24"/>
        </w:rPr>
        <w:t xml:space="preserve">ciegamente </w:t>
      </w:r>
      <w:r w:rsidR="005512D3">
        <w:rPr>
          <w:rFonts w:ascii="Arial" w:hAnsi="Arial" w:cs="Arial"/>
          <w:sz w:val="24"/>
          <w:szCs w:val="24"/>
        </w:rPr>
        <w:t xml:space="preserve">neoliberal de la autoridad que los convoca. </w:t>
      </w:r>
    </w:p>
    <w:p w:rsidR="00091D24" w:rsidRDefault="00091D24" w:rsidP="005C1959">
      <w:pPr>
        <w:autoSpaceDE w:val="0"/>
        <w:autoSpaceDN w:val="0"/>
        <w:adjustRightInd w:val="0"/>
        <w:spacing w:after="0" w:line="240" w:lineRule="auto"/>
        <w:rPr>
          <w:rFonts w:ascii="Arial" w:hAnsi="Arial" w:cs="Arial"/>
          <w:sz w:val="24"/>
          <w:szCs w:val="24"/>
        </w:rPr>
      </w:pPr>
    </w:p>
    <w:p w:rsidR="009A7B78" w:rsidRPr="009A7B78" w:rsidRDefault="0016474B"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Menos aún </w:t>
      </w:r>
      <w:r w:rsidR="009A7B78" w:rsidRPr="009A7B78">
        <w:rPr>
          <w:rFonts w:ascii="Arial" w:hAnsi="Arial" w:cs="Arial"/>
          <w:sz w:val="24"/>
          <w:szCs w:val="24"/>
        </w:rPr>
        <w:t xml:space="preserve">se conoce el desembolso fiscal utilizado en cancelar garantías, lo que impide dimensionar objetivamente la utilidad social de los proyectos, o para decirlo en </w:t>
      </w:r>
      <w:r>
        <w:rPr>
          <w:rFonts w:ascii="Arial" w:hAnsi="Arial" w:cs="Arial"/>
          <w:sz w:val="24"/>
          <w:szCs w:val="24"/>
        </w:rPr>
        <w:t xml:space="preserve">jerga económica, </w:t>
      </w:r>
      <w:r w:rsidR="009A7B78" w:rsidRPr="009A7B78">
        <w:rPr>
          <w:rFonts w:ascii="Arial" w:hAnsi="Arial" w:cs="Arial"/>
          <w:sz w:val="24"/>
          <w:szCs w:val="24"/>
        </w:rPr>
        <w:t xml:space="preserve">su contribución al aumento del bienestar y la eficiencia. </w:t>
      </w:r>
    </w:p>
    <w:p w:rsidR="009A7B78" w:rsidRPr="009A7B78" w:rsidRDefault="009A7B78" w:rsidP="005C1959">
      <w:pPr>
        <w:autoSpaceDE w:val="0"/>
        <w:autoSpaceDN w:val="0"/>
        <w:adjustRightInd w:val="0"/>
        <w:spacing w:after="0" w:line="240" w:lineRule="auto"/>
        <w:rPr>
          <w:rFonts w:ascii="Arial" w:hAnsi="Arial" w:cs="Arial"/>
          <w:sz w:val="24"/>
          <w:szCs w:val="24"/>
        </w:rPr>
      </w:pPr>
    </w:p>
    <w:p w:rsidR="00091D24" w:rsidRDefault="0016474B"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 los contratos </w:t>
      </w:r>
      <w:r w:rsidR="005A694C">
        <w:rPr>
          <w:rFonts w:ascii="Arial" w:hAnsi="Arial" w:cs="Arial"/>
          <w:sz w:val="24"/>
          <w:szCs w:val="24"/>
        </w:rPr>
        <w:t xml:space="preserve">jamás </w:t>
      </w:r>
      <w:r w:rsidR="009A7B78" w:rsidRPr="009A7B78">
        <w:rPr>
          <w:rFonts w:ascii="Arial" w:hAnsi="Arial" w:cs="Arial"/>
          <w:sz w:val="24"/>
          <w:szCs w:val="24"/>
        </w:rPr>
        <w:t>se considera el costo de externalidades negativas, como por ejemplo, la pérdida en calidad de vida de sectores poblacionales, normalmente de bajos ingresos, atravesados por enormes supercarreteras por las que transitan automóviles a alta velocidad; con problemas asociados al riesgo, al deterioro del entorno urbano y ruidos molestos</w:t>
      </w:r>
      <w:r>
        <w:rPr>
          <w:rFonts w:ascii="Arial" w:hAnsi="Arial" w:cs="Arial"/>
          <w:sz w:val="24"/>
          <w:szCs w:val="24"/>
        </w:rPr>
        <w:t>; o de los pueblos originarios, a quienes, a los saqueos tradicionales, se agrega la destrucción arqueológica</w:t>
      </w:r>
      <w:r w:rsidR="009A6792">
        <w:rPr>
          <w:rFonts w:ascii="Arial" w:hAnsi="Arial" w:cs="Arial"/>
          <w:sz w:val="24"/>
          <w:szCs w:val="24"/>
        </w:rPr>
        <w:t xml:space="preserve"> de lugares ancestrales, o los pescadores artesanales, cuando les instalan sin pedirle ni opinión, procesos industriales muy agresivos con el ambiente, como lo será, </w:t>
      </w:r>
      <w:r w:rsidR="00D6466C">
        <w:rPr>
          <w:rFonts w:ascii="Arial" w:hAnsi="Arial" w:cs="Arial"/>
          <w:sz w:val="24"/>
          <w:szCs w:val="24"/>
        </w:rPr>
        <w:t xml:space="preserve">inevitablemente </w:t>
      </w:r>
      <w:r w:rsidR="009A6792">
        <w:rPr>
          <w:rFonts w:ascii="Arial" w:hAnsi="Arial" w:cs="Arial"/>
          <w:sz w:val="24"/>
          <w:szCs w:val="24"/>
        </w:rPr>
        <w:t xml:space="preserve">la Planta Desalinizadora de </w:t>
      </w:r>
      <w:r w:rsidR="00D6466C">
        <w:rPr>
          <w:rFonts w:ascii="Arial" w:hAnsi="Arial" w:cs="Arial"/>
          <w:sz w:val="24"/>
          <w:szCs w:val="24"/>
        </w:rPr>
        <w:t>P</w:t>
      </w:r>
      <w:r w:rsidR="009A6792">
        <w:rPr>
          <w:rFonts w:ascii="Arial" w:hAnsi="Arial" w:cs="Arial"/>
          <w:sz w:val="24"/>
          <w:szCs w:val="24"/>
        </w:rPr>
        <w:t xml:space="preserve">unta de Zorros. </w:t>
      </w:r>
    </w:p>
    <w:p w:rsidR="00091D24" w:rsidRDefault="00091D24" w:rsidP="005C1959">
      <w:pPr>
        <w:autoSpaceDE w:val="0"/>
        <w:autoSpaceDN w:val="0"/>
        <w:adjustRightInd w:val="0"/>
        <w:spacing w:after="0" w:line="240" w:lineRule="auto"/>
        <w:rPr>
          <w:rFonts w:ascii="Arial" w:hAnsi="Arial" w:cs="Arial"/>
          <w:sz w:val="24"/>
          <w:szCs w:val="24"/>
        </w:rPr>
      </w:pPr>
    </w:p>
    <w:p w:rsidR="005512D3" w:rsidRDefault="00004FBB" w:rsidP="005C1959">
      <w:pPr>
        <w:autoSpaceDE w:val="0"/>
        <w:autoSpaceDN w:val="0"/>
        <w:adjustRightInd w:val="0"/>
        <w:spacing w:after="0" w:line="240" w:lineRule="auto"/>
        <w:rPr>
          <w:rFonts w:ascii="Arial" w:hAnsi="Arial" w:cs="Arial"/>
          <w:b/>
          <w:sz w:val="24"/>
          <w:szCs w:val="24"/>
        </w:rPr>
      </w:pPr>
      <w:r>
        <w:rPr>
          <w:rFonts w:ascii="Arial" w:hAnsi="Arial" w:cs="Arial"/>
          <w:b/>
          <w:sz w:val="24"/>
          <w:szCs w:val="24"/>
        </w:rPr>
        <w:t>Procedimientos y costos de la desalación</w:t>
      </w:r>
    </w:p>
    <w:p w:rsidR="00004FBB" w:rsidRDefault="00004FBB" w:rsidP="005C1959">
      <w:pPr>
        <w:autoSpaceDE w:val="0"/>
        <w:autoSpaceDN w:val="0"/>
        <w:adjustRightInd w:val="0"/>
        <w:spacing w:after="0" w:line="240" w:lineRule="auto"/>
        <w:rPr>
          <w:rFonts w:ascii="Arial" w:hAnsi="Arial" w:cs="Arial"/>
          <w:sz w:val="24"/>
          <w:szCs w:val="24"/>
        </w:rPr>
      </w:pPr>
    </w:p>
    <w:p w:rsidR="00091D24" w:rsidRDefault="00091D24"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En caso de que se construya la planta de Punta de Zorros, si es que se construye ahí, será necesaria una rigurosa supervisión ambiental, porque los costos en ese plano son onerosos</w:t>
      </w:r>
      <w:r w:rsidR="001D7BF5">
        <w:rPr>
          <w:rFonts w:ascii="Arial" w:hAnsi="Arial" w:cs="Arial"/>
          <w:sz w:val="24"/>
          <w:szCs w:val="24"/>
        </w:rPr>
        <w:t xml:space="preserve"> e irreparables. </w:t>
      </w:r>
      <w:r>
        <w:rPr>
          <w:rFonts w:ascii="Arial" w:hAnsi="Arial" w:cs="Arial"/>
          <w:sz w:val="24"/>
          <w:szCs w:val="24"/>
        </w:rPr>
        <w:t xml:space="preserve"> </w:t>
      </w:r>
    </w:p>
    <w:p w:rsidR="00091D24" w:rsidRDefault="00091D24" w:rsidP="005C1959">
      <w:pPr>
        <w:autoSpaceDE w:val="0"/>
        <w:autoSpaceDN w:val="0"/>
        <w:adjustRightInd w:val="0"/>
        <w:spacing w:after="0" w:line="240" w:lineRule="auto"/>
        <w:rPr>
          <w:rFonts w:ascii="Arial" w:hAnsi="Arial" w:cs="Arial"/>
          <w:sz w:val="24"/>
          <w:szCs w:val="24"/>
        </w:rPr>
      </w:pPr>
    </w:p>
    <w:p w:rsidR="00091D24" w:rsidRDefault="00091D24"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En rigor, eso debería darse como supuesto en cualquier proyecto sustentable, pero desafortunadamente, no es el caso de Chile. </w:t>
      </w:r>
    </w:p>
    <w:p w:rsidR="00091D24" w:rsidRDefault="00091D24" w:rsidP="005C1959">
      <w:pPr>
        <w:autoSpaceDE w:val="0"/>
        <w:autoSpaceDN w:val="0"/>
        <w:adjustRightInd w:val="0"/>
        <w:spacing w:after="0" w:line="240" w:lineRule="auto"/>
        <w:rPr>
          <w:rFonts w:ascii="Arial" w:hAnsi="Arial" w:cs="Arial"/>
          <w:sz w:val="24"/>
          <w:szCs w:val="24"/>
        </w:rPr>
      </w:pPr>
    </w:p>
    <w:p w:rsidR="00A170FA" w:rsidRDefault="00091D24"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 términos básicos, </w:t>
      </w:r>
      <w:r w:rsidRPr="00091D24">
        <w:rPr>
          <w:rFonts w:ascii="Arial" w:hAnsi="Arial" w:cs="Arial"/>
          <w:sz w:val="24"/>
          <w:szCs w:val="24"/>
        </w:rPr>
        <w:t xml:space="preserve">una planta desalinizadora es un proceso que filtra las sales del agua de mar y da como resultado agua </w:t>
      </w:r>
      <w:r w:rsidR="00D6466C">
        <w:rPr>
          <w:rFonts w:ascii="Arial" w:hAnsi="Arial" w:cs="Arial"/>
          <w:sz w:val="24"/>
          <w:szCs w:val="24"/>
        </w:rPr>
        <w:t xml:space="preserve">potable </w:t>
      </w:r>
      <w:r w:rsidRPr="00091D24">
        <w:rPr>
          <w:rFonts w:ascii="Arial" w:hAnsi="Arial" w:cs="Arial"/>
          <w:sz w:val="24"/>
          <w:szCs w:val="24"/>
        </w:rPr>
        <w:t>para uso urbano</w:t>
      </w:r>
      <w:r w:rsidR="00A13AC8">
        <w:rPr>
          <w:rFonts w:ascii="Arial" w:hAnsi="Arial" w:cs="Arial"/>
          <w:sz w:val="24"/>
          <w:szCs w:val="24"/>
        </w:rPr>
        <w:t xml:space="preserve"> y/o industrial</w:t>
      </w:r>
      <w:r>
        <w:rPr>
          <w:rFonts w:ascii="Arial" w:hAnsi="Arial" w:cs="Arial"/>
          <w:sz w:val="24"/>
          <w:szCs w:val="24"/>
        </w:rPr>
        <w:t xml:space="preserve">. </w:t>
      </w:r>
    </w:p>
    <w:p w:rsidR="00A170FA" w:rsidRDefault="00A170FA" w:rsidP="005C1959">
      <w:pPr>
        <w:autoSpaceDE w:val="0"/>
        <w:autoSpaceDN w:val="0"/>
        <w:adjustRightInd w:val="0"/>
        <w:spacing w:after="0" w:line="240" w:lineRule="auto"/>
        <w:rPr>
          <w:rFonts w:ascii="Arial" w:hAnsi="Arial" w:cs="Arial"/>
          <w:sz w:val="24"/>
          <w:szCs w:val="24"/>
        </w:rPr>
      </w:pPr>
    </w:p>
    <w:p w:rsidR="00091D24" w:rsidRPr="00091D24" w:rsidRDefault="00091D24"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Pero </w:t>
      </w:r>
      <w:r w:rsidRPr="00091D24">
        <w:rPr>
          <w:rFonts w:ascii="Arial" w:hAnsi="Arial" w:cs="Arial"/>
          <w:sz w:val="24"/>
          <w:szCs w:val="24"/>
        </w:rPr>
        <w:t xml:space="preserve">esa tecnología tiene consecuencias, </w:t>
      </w:r>
      <w:r>
        <w:rPr>
          <w:rFonts w:ascii="Arial" w:hAnsi="Arial" w:cs="Arial"/>
          <w:sz w:val="24"/>
          <w:szCs w:val="24"/>
        </w:rPr>
        <w:t xml:space="preserve">puesto </w:t>
      </w:r>
      <w:r w:rsidRPr="00091D24">
        <w:rPr>
          <w:rFonts w:ascii="Arial" w:hAnsi="Arial" w:cs="Arial"/>
          <w:sz w:val="24"/>
          <w:szCs w:val="24"/>
        </w:rPr>
        <w:t xml:space="preserve">que las sales </w:t>
      </w:r>
      <w:r>
        <w:rPr>
          <w:rFonts w:ascii="Arial" w:hAnsi="Arial" w:cs="Arial"/>
          <w:sz w:val="24"/>
          <w:szCs w:val="24"/>
        </w:rPr>
        <w:t>residuales s</w:t>
      </w:r>
      <w:r w:rsidRPr="00091D24">
        <w:rPr>
          <w:rFonts w:ascii="Arial" w:hAnsi="Arial" w:cs="Arial"/>
          <w:sz w:val="24"/>
          <w:szCs w:val="24"/>
        </w:rPr>
        <w:t xml:space="preserve">on </w:t>
      </w:r>
      <w:r>
        <w:rPr>
          <w:rFonts w:ascii="Arial" w:hAnsi="Arial" w:cs="Arial"/>
          <w:sz w:val="24"/>
          <w:szCs w:val="24"/>
        </w:rPr>
        <w:t xml:space="preserve">devueltas al </w:t>
      </w:r>
      <w:r w:rsidRPr="00091D24">
        <w:rPr>
          <w:rFonts w:ascii="Arial" w:hAnsi="Arial" w:cs="Arial"/>
          <w:sz w:val="24"/>
          <w:szCs w:val="24"/>
        </w:rPr>
        <w:t>mar</w:t>
      </w:r>
      <w:r w:rsidR="00027AE6">
        <w:rPr>
          <w:rFonts w:ascii="Arial" w:hAnsi="Arial" w:cs="Arial"/>
          <w:sz w:val="24"/>
          <w:szCs w:val="24"/>
        </w:rPr>
        <w:t xml:space="preserve"> con e</w:t>
      </w:r>
      <w:r w:rsidR="00A13AC8">
        <w:rPr>
          <w:rFonts w:ascii="Arial" w:hAnsi="Arial" w:cs="Arial"/>
          <w:sz w:val="24"/>
          <w:szCs w:val="24"/>
        </w:rPr>
        <w:t xml:space="preserve">levada </w:t>
      </w:r>
      <w:r w:rsidR="00027AE6">
        <w:rPr>
          <w:rFonts w:ascii="Arial" w:hAnsi="Arial" w:cs="Arial"/>
          <w:sz w:val="24"/>
          <w:szCs w:val="24"/>
        </w:rPr>
        <w:t xml:space="preserve">concentración. </w:t>
      </w:r>
      <w:r w:rsidRPr="00091D24">
        <w:rPr>
          <w:rFonts w:ascii="Arial" w:hAnsi="Arial" w:cs="Arial"/>
          <w:sz w:val="24"/>
          <w:szCs w:val="24"/>
        </w:rPr>
        <w:t xml:space="preserve">  </w:t>
      </w:r>
    </w:p>
    <w:p w:rsidR="00091D24" w:rsidRPr="00091D24" w:rsidRDefault="00091D24" w:rsidP="005C1959">
      <w:pPr>
        <w:autoSpaceDE w:val="0"/>
        <w:autoSpaceDN w:val="0"/>
        <w:adjustRightInd w:val="0"/>
        <w:spacing w:after="0" w:line="240" w:lineRule="auto"/>
        <w:rPr>
          <w:rFonts w:ascii="Arial" w:hAnsi="Arial" w:cs="Arial"/>
          <w:sz w:val="24"/>
          <w:szCs w:val="24"/>
        </w:rPr>
      </w:pPr>
    </w:p>
    <w:p w:rsidR="00091D24" w:rsidRDefault="00027AE6"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091D24" w:rsidRPr="00091D24">
        <w:rPr>
          <w:rFonts w:ascii="Arial" w:hAnsi="Arial" w:cs="Arial"/>
          <w:sz w:val="24"/>
          <w:szCs w:val="24"/>
        </w:rPr>
        <w:t>l agua de mar tiene 30 kilogramos de sal por metro cúbico</w:t>
      </w:r>
      <w:r>
        <w:rPr>
          <w:rFonts w:ascii="Arial" w:hAnsi="Arial" w:cs="Arial"/>
          <w:sz w:val="24"/>
          <w:szCs w:val="24"/>
        </w:rPr>
        <w:t xml:space="preserve">. Con la salmuera de la desalación, </w:t>
      </w:r>
      <w:r w:rsidR="00091D24" w:rsidRPr="00091D24">
        <w:rPr>
          <w:rFonts w:ascii="Arial" w:hAnsi="Arial" w:cs="Arial"/>
          <w:sz w:val="24"/>
          <w:szCs w:val="24"/>
        </w:rPr>
        <w:t>la c</w:t>
      </w:r>
      <w:r>
        <w:rPr>
          <w:rFonts w:ascii="Arial" w:hAnsi="Arial" w:cs="Arial"/>
          <w:sz w:val="24"/>
          <w:szCs w:val="24"/>
        </w:rPr>
        <w:t xml:space="preserve">oncentración </w:t>
      </w:r>
      <w:r w:rsidR="00091D24" w:rsidRPr="00091D24">
        <w:rPr>
          <w:rFonts w:ascii="Arial" w:hAnsi="Arial" w:cs="Arial"/>
          <w:sz w:val="24"/>
          <w:szCs w:val="24"/>
        </w:rPr>
        <w:t>de sal aumenta entre 10 y 15 veces</w:t>
      </w:r>
      <w:r>
        <w:rPr>
          <w:rFonts w:ascii="Arial" w:hAnsi="Arial" w:cs="Arial"/>
          <w:sz w:val="24"/>
          <w:szCs w:val="24"/>
        </w:rPr>
        <w:t xml:space="preserve">, sin perjuicio de que </w:t>
      </w:r>
      <w:r w:rsidR="00091D24" w:rsidRPr="00091D24">
        <w:rPr>
          <w:rFonts w:ascii="Arial" w:hAnsi="Arial" w:cs="Arial"/>
          <w:sz w:val="24"/>
          <w:szCs w:val="24"/>
        </w:rPr>
        <w:t>genera químicos</w:t>
      </w:r>
      <w:r>
        <w:rPr>
          <w:rFonts w:ascii="Arial" w:hAnsi="Arial" w:cs="Arial"/>
          <w:sz w:val="24"/>
          <w:szCs w:val="24"/>
        </w:rPr>
        <w:t xml:space="preserve"> que también se derraman en el océano. </w:t>
      </w:r>
    </w:p>
    <w:p w:rsidR="00175054" w:rsidRDefault="00175054" w:rsidP="005C1959">
      <w:pPr>
        <w:autoSpaceDE w:val="0"/>
        <w:autoSpaceDN w:val="0"/>
        <w:adjustRightInd w:val="0"/>
        <w:spacing w:after="0" w:line="240" w:lineRule="auto"/>
        <w:rPr>
          <w:rFonts w:ascii="Arial" w:hAnsi="Arial" w:cs="Arial"/>
          <w:sz w:val="24"/>
          <w:szCs w:val="24"/>
        </w:rPr>
      </w:pPr>
    </w:p>
    <w:p w:rsidR="00175054" w:rsidRDefault="00175054"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L</w:t>
      </w:r>
      <w:r w:rsidRPr="00175054">
        <w:rPr>
          <w:rFonts w:ascii="Arial" w:hAnsi="Arial" w:cs="Arial"/>
          <w:sz w:val="24"/>
          <w:szCs w:val="24"/>
        </w:rPr>
        <w:t xml:space="preserve">a Comisión Nacional de Riego define desalinización  como “el proceso por el cual el agua de mar, que contiene 35.000 partes por millón (ppm) de sales, y las aguas salobres, que contienen de 5.000 a 10.000 ppm, se convierten en agua apta para el consumo productivo, humano e industrial”. </w:t>
      </w:r>
    </w:p>
    <w:p w:rsidR="00175054" w:rsidRDefault="00175054" w:rsidP="005C1959">
      <w:pPr>
        <w:autoSpaceDE w:val="0"/>
        <w:autoSpaceDN w:val="0"/>
        <w:adjustRightInd w:val="0"/>
        <w:spacing w:after="0" w:line="240" w:lineRule="auto"/>
        <w:rPr>
          <w:rFonts w:ascii="Arial" w:hAnsi="Arial" w:cs="Arial"/>
          <w:sz w:val="24"/>
          <w:szCs w:val="24"/>
        </w:rPr>
      </w:pPr>
    </w:p>
    <w:p w:rsidR="00175054" w:rsidRDefault="00175054" w:rsidP="005C1959">
      <w:pPr>
        <w:autoSpaceDE w:val="0"/>
        <w:autoSpaceDN w:val="0"/>
        <w:adjustRightInd w:val="0"/>
        <w:spacing w:after="0" w:line="240" w:lineRule="auto"/>
        <w:rPr>
          <w:rFonts w:ascii="Arial" w:hAnsi="Arial" w:cs="Arial"/>
          <w:sz w:val="24"/>
          <w:szCs w:val="24"/>
        </w:rPr>
      </w:pPr>
      <w:r w:rsidRPr="00175054">
        <w:rPr>
          <w:rFonts w:ascii="Arial" w:hAnsi="Arial" w:cs="Arial"/>
          <w:sz w:val="24"/>
          <w:szCs w:val="24"/>
        </w:rPr>
        <w:t>E</w:t>
      </w:r>
      <w:r>
        <w:rPr>
          <w:rFonts w:ascii="Arial" w:hAnsi="Arial" w:cs="Arial"/>
          <w:sz w:val="24"/>
          <w:szCs w:val="24"/>
        </w:rPr>
        <w:t xml:space="preserve">n otras palabras, </w:t>
      </w:r>
      <w:r w:rsidRPr="00175054">
        <w:rPr>
          <w:rFonts w:ascii="Arial" w:hAnsi="Arial" w:cs="Arial"/>
          <w:sz w:val="24"/>
          <w:szCs w:val="24"/>
        </w:rPr>
        <w:t xml:space="preserve">la desalinización </w:t>
      </w:r>
      <w:r>
        <w:rPr>
          <w:rFonts w:ascii="Arial" w:hAnsi="Arial" w:cs="Arial"/>
          <w:sz w:val="24"/>
          <w:szCs w:val="24"/>
        </w:rPr>
        <w:t>es el proceso mediante el cual se reducen</w:t>
      </w:r>
      <w:r w:rsidRPr="00175054">
        <w:rPr>
          <w:rFonts w:ascii="Arial" w:hAnsi="Arial" w:cs="Arial"/>
          <w:sz w:val="24"/>
          <w:szCs w:val="24"/>
        </w:rPr>
        <w:t xml:space="preserve"> las</w:t>
      </w:r>
      <w:r>
        <w:rPr>
          <w:rFonts w:ascii="Arial" w:hAnsi="Arial" w:cs="Arial"/>
          <w:sz w:val="24"/>
          <w:szCs w:val="24"/>
        </w:rPr>
        <w:t xml:space="preserve"> sales disueltas de 38.000 mg/</w:t>
      </w:r>
      <w:r w:rsidR="001D7BF5">
        <w:rPr>
          <w:rFonts w:ascii="Arial" w:hAnsi="Arial" w:cs="Arial"/>
          <w:sz w:val="24"/>
          <w:szCs w:val="24"/>
        </w:rPr>
        <w:t>l</w:t>
      </w:r>
      <w:r>
        <w:rPr>
          <w:rFonts w:ascii="Arial" w:hAnsi="Arial" w:cs="Arial"/>
          <w:sz w:val="24"/>
          <w:szCs w:val="24"/>
        </w:rPr>
        <w:t xml:space="preserve">, que ostenta el </w:t>
      </w:r>
      <w:r w:rsidRPr="00175054">
        <w:rPr>
          <w:rFonts w:ascii="Arial" w:hAnsi="Arial" w:cs="Arial"/>
          <w:sz w:val="24"/>
          <w:szCs w:val="24"/>
        </w:rPr>
        <w:t>agua de mar</w:t>
      </w:r>
      <w:r>
        <w:rPr>
          <w:rFonts w:ascii="Arial" w:hAnsi="Arial" w:cs="Arial"/>
          <w:sz w:val="24"/>
          <w:szCs w:val="24"/>
        </w:rPr>
        <w:t xml:space="preserve">, </w:t>
      </w:r>
      <w:r w:rsidRPr="00175054">
        <w:rPr>
          <w:rFonts w:ascii="Arial" w:hAnsi="Arial" w:cs="Arial"/>
          <w:sz w:val="24"/>
          <w:szCs w:val="24"/>
        </w:rPr>
        <w:t>a menos de 500 mg/</w:t>
      </w:r>
      <w:r>
        <w:rPr>
          <w:rFonts w:ascii="Arial" w:hAnsi="Arial" w:cs="Arial"/>
          <w:sz w:val="24"/>
          <w:szCs w:val="24"/>
        </w:rPr>
        <w:t xml:space="preserve">, norma del agua </w:t>
      </w:r>
      <w:r w:rsidRPr="00175054">
        <w:rPr>
          <w:rFonts w:ascii="Arial" w:hAnsi="Arial" w:cs="Arial"/>
          <w:sz w:val="24"/>
          <w:szCs w:val="24"/>
        </w:rPr>
        <w:t>potable.</w:t>
      </w:r>
    </w:p>
    <w:p w:rsidR="00C509EA" w:rsidRDefault="00C509EA" w:rsidP="005C1959">
      <w:pPr>
        <w:autoSpaceDE w:val="0"/>
        <w:autoSpaceDN w:val="0"/>
        <w:adjustRightInd w:val="0"/>
        <w:spacing w:after="0" w:line="240" w:lineRule="auto"/>
        <w:rPr>
          <w:rFonts w:ascii="Arial" w:hAnsi="Arial" w:cs="Arial"/>
          <w:sz w:val="24"/>
          <w:szCs w:val="24"/>
        </w:rPr>
      </w:pPr>
    </w:p>
    <w:p w:rsidR="00C509EA" w:rsidRDefault="00C509EA" w:rsidP="00C509E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Según el estudio </w:t>
      </w:r>
      <w:r w:rsidRPr="00027AE6">
        <w:rPr>
          <w:rFonts w:ascii="Arial" w:hAnsi="Arial" w:cs="Arial"/>
          <w:sz w:val="24"/>
          <w:szCs w:val="24"/>
        </w:rPr>
        <w:t>Desalinización: Tecnologías, Usos e Impacto Medio Ambiental</w:t>
      </w:r>
      <w:r>
        <w:rPr>
          <w:rFonts w:ascii="Arial" w:hAnsi="Arial" w:cs="Arial"/>
          <w:sz w:val="24"/>
          <w:szCs w:val="24"/>
        </w:rPr>
        <w:t>, disponible en la Biblioteca del Congreso Nacional, e</w:t>
      </w:r>
      <w:r w:rsidRPr="00027AE6">
        <w:rPr>
          <w:rFonts w:ascii="Arial" w:hAnsi="Arial" w:cs="Arial"/>
          <w:sz w:val="24"/>
          <w:szCs w:val="24"/>
        </w:rPr>
        <w:t xml:space="preserve">n el mundo, las tecnologías </w:t>
      </w:r>
      <w:r>
        <w:rPr>
          <w:rFonts w:ascii="Arial" w:hAnsi="Arial" w:cs="Arial"/>
          <w:sz w:val="24"/>
          <w:szCs w:val="24"/>
        </w:rPr>
        <w:t xml:space="preserve">más difundidas son </w:t>
      </w:r>
      <w:r w:rsidRPr="00027AE6">
        <w:rPr>
          <w:rFonts w:ascii="Arial" w:hAnsi="Arial" w:cs="Arial"/>
          <w:sz w:val="24"/>
          <w:szCs w:val="24"/>
        </w:rPr>
        <w:t>la ósmosis inversa</w:t>
      </w:r>
      <w:r>
        <w:rPr>
          <w:rFonts w:ascii="Arial" w:hAnsi="Arial" w:cs="Arial"/>
          <w:sz w:val="24"/>
          <w:szCs w:val="24"/>
        </w:rPr>
        <w:t xml:space="preserve">, </w:t>
      </w:r>
      <w:r w:rsidRPr="00027AE6">
        <w:rPr>
          <w:rFonts w:ascii="Arial" w:hAnsi="Arial" w:cs="Arial"/>
          <w:sz w:val="24"/>
          <w:szCs w:val="24"/>
        </w:rPr>
        <w:t xml:space="preserve">con un 59%, seguida de la evaporación con un 27% y destilación con un 9%. </w:t>
      </w:r>
    </w:p>
    <w:p w:rsidR="00C509EA" w:rsidRDefault="00C509EA" w:rsidP="00C509EA">
      <w:pPr>
        <w:autoSpaceDE w:val="0"/>
        <w:autoSpaceDN w:val="0"/>
        <w:adjustRightInd w:val="0"/>
        <w:spacing w:after="0" w:line="240" w:lineRule="auto"/>
        <w:rPr>
          <w:rFonts w:ascii="Arial" w:hAnsi="Arial" w:cs="Arial"/>
          <w:sz w:val="24"/>
          <w:szCs w:val="24"/>
        </w:rPr>
      </w:pPr>
    </w:p>
    <w:p w:rsidR="00C509EA" w:rsidRDefault="00C509EA" w:rsidP="00C509EA">
      <w:pPr>
        <w:autoSpaceDE w:val="0"/>
        <w:autoSpaceDN w:val="0"/>
        <w:adjustRightInd w:val="0"/>
        <w:spacing w:after="0" w:line="240" w:lineRule="auto"/>
        <w:rPr>
          <w:rFonts w:ascii="Arial" w:hAnsi="Arial" w:cs="Arial"/>
          <w:sz w:val="24"/>
          <w:szCs w:val="24"/>
        </w:rPr>
      </w:pPr>
      <w:r w:rsidRPr="00027AE6">
        <w:rPr>
          <w:rFonts w:ascii="Arial" w:hAnsi="Arial" w:cs="Arial"/>
          <w:sz w:val="24"/>
          <w:szCs w:val="24"/>
        </w:rPr>
        <w:t>Las aplicaciones y usos del agua obtenida por desalinización se reparten en los siguientes sectores: 68% municipios</w:t>
      </w:r>
      <w:r>
        <w:rPr>
          <w:rFonts w:ascii="Arial" w:hAnsi="Arial" w:cs="Arial"/>
          <w:sz w:val="24"/>
          <w:szCs w:val="24"/>
        </w:rPr>
        <w:t xml:space="preserve">; </w:t>
      </w:r>
      <w:r w:rsidRPr="00027AE6">
        <w:rPr>
          <w:rFonts w:ascii="Arial" w:hAnsi="Arial" w:cs="Arial"/>
          <w:sz w:val="24"/>
          <w:szCs w:val="24"/>
        </w:rPr>
        <w:t xml:space="preserve"> 22% </w:t>
      </w:r>
      <w:r>
        <w:rPr>
          <w:rFonts w:ascii="Arial" w:hAnsi="Arial" w:cs="Arial"/>
          <w:sz w:val="24"/>
          <w:szCs w:val="24"/>
        </w:rPr>
        <w:t xml:space="preserve">procesos </w:t>
      </w:r>
      <w:r w:rsidRPr="00027AE6">
        <w:rPr>
          <w:rFonts w:ascii="Arial" w:hAnsi="Arial" w:cs="Arial"/>
          <w:sz w:val="24"/>
          <w:szCs w:val="24"/>
        </w:rPr>
        <w:t>industriales</w:t>
      </w:r>
      <w:r>
        <w:rPr>
          <w:rFonts w:ascii="Arial" w:hAnsi="Arial" w:cs="Arial"/>
          <w:sz w:val="24"/>
          <w:szCs w:val="24"/>
        </w:rPr>
        <w:t xml:space="preserve">; 5% industria energética, y 2% </w:t>
      </w:r>
      <w:r w:rsidRPr="00027AE6">
        <w:rPr>
          <w:rFonts w:ascii="Arial" w:hAnsi="Arial" w:cs="Arial"/>
          <w:sz w:val="24"/>
          <w:szCs w:val="24"/>
        </w:rPr>
        <w:t>agricultura</w:t>
      </w:r>
      <w:r>
        <w:rPr>
          <w:rFonts w:ascii="Arial" w:hAnsi="Arial" w:cs="Arial"/>
          <w:sz w:val="24"/>
          <w:szCs w:val="24"/>
        </w:rPr>
        <w:t xml:space="preserve">, turismo </w:t>
      </w:r>
      <w:r w:rsidRPr="00027AE6">
        <w:rPr>
          <w:rFonts w:ascii="Arial" w:hAnsi="Arial" w:cs="Arial"/>
          <w:sz w:val="24"/>
          <w:szCs w:val="24"/>
        </w:rPr>
        <w:t xml:space="preserve">y </w:t>
      </w:r>
      <w:r>
        <w:rPr>
          <w:rFonts w:ascii="Arial" w:hAnsi="Arial" w:cs="Arial"/>
          <w:sz w:val="24"/>
          <w:szCs w:val="24"/>
        </w:rPr>
        <w:t xml:space="preserve">uso </w:t>
      </w:r>
      <w:r w:rsidRPr="00027AE6">
        <w:rPr>
          <w:rFonts w:ascii="Arial" w:hAnsi="Arial" w:cs="Arial"/>
          <w:sz w:val="24"/>
          <w:szCs w:val="24"/>
        </w:rPr>
        <w:t>militar.</w:t>
      </w:r>
      <w:r>
        <w:rPr>
          <w:rFonts w:ascii="Arial" w:hAnsi="Arial" w:cs="Arial"/>
          <w:sz w:val="24"/>
          <w:szCs w:val="24"/>
        </w:rPr>
        <w:t xml:space="preserve"> </w:t>
      </w:r>
    </w:p>
    <w:p w:rsidR="00C509EA" w:rsidRDefault="00C509EA" w:rsidP="00C509EA">
      <w:pPr>
        <w:autoSpaceDE w:val="0"/>
        <w:autoSpaceDN w:val="0"/>
        <w:adjustRightInd w:val="0"/>
        <w:spacing w:after="0" w:line="240" w:lineRule="auto"/>
        <w:rPr>
          <w:rFonts w:ascii="Arial" w:hAnsi="Arial" w:cs="Arial"/>
          <w:sz w:val="24"/>
          <w:szCs w:val="24"/>
        </w:rPr>
      </w:pPr>
    </w:p>
    <w:p w:rsidR="00C509EA" w:rsidRDefault="00C509EA" w:rsidP="00C509EA">
      <w:pPr>
        <w:autoSpaceDE w:val="0"/>
        <w:autoSpaceDN w:val="0"/>
        <w:adjustRightInd w:val="0"/>
        <w:spacing w:after="0" w:line="240" w:lineRule="auto"/>
        <w:rPr>
          <w:rFonts w:ascii="Arial" w:hAnsi="Arial" w:cs="Arial"/>
          <w:sz w:val="24"/>
          <w:szCs w:val="24"/>
        </w:rPr>
      </w:pPr>
      <w:r>
        <w:rPr>
          <w:rFonts w:ascii="Arial" w:hAnsi="Arial" w:cs="Arial"/>
          <w:sz w:val="24"/>
          <w:szCs w:val="24"/>
        </w:rPr>
        <w:t>En Chile se concentra en el sector de la gran minería.</w:t>
      </w:r>
    </w:p>
    <w:p w:rsidR="00C509EA" w:rsidRDefault="00C509EA" w:rsidP="005C1959">
      <w:pPr>
        <w:autoSpaceDE w:val="0"/>
        <w:autoSpaceDN w:val="0"/>
        <w:adjustRightInd w:val="0"/>
        <w:spacing w:after="0" w:line="240" w:lineRule="auto"/>
        <w:rPr>
          <w:rFonts w:ascii="Arial" w:hAnsi="Arial" w:cs="Arial"/>
          <w:sz w:val="24"/>
          <w:szCs w:val="24"/>
        </w:rPr>
      </w:pPr>
    </w:p>
    <w:p w:rsidR="00C509EA" w:rsidRDefault="00C509EA" w:rsidP="00C509EA">
      <w:pPr>
        <w:autoSpaceDE w:val="0"/>
        <w:autoSpaceDN w:val="0"/>
        <w:adjustRightInd w:val="0"/>
        <w:spacing w:after="0" w:line="240" w:lineRule="auto"/>
        <w:rPr>
          <w:rFonts w:ascii="Arial" w:hAnsi="Arial" w:cs="Arial"/>
          <w:sz w:val="24"/>
          <w:szCs w:val="24"/>
        </w:rPr>
      </w:pPr>
      <w:r w:rsidRPr="009310CA">
        <w:rPr>
          <w:rFonts w:ascii="Arial" w:hAnsi="Arial" w:cs="Arial"/>
          <w:sz w:val="24"/>
          <w:szCs w:val="24"/>
        </w:rPr>
        <w:t xml:space="preserve">El proceso de desalación por </w:t>
      </w:r>
      <w:r>
        <w:rPr>
          <w:rFonts w:ascii="Arial" w:hAnsi="Arial" w:cs="Arial"/>
          <w:sz w:val="24"/>
          <w:szCs w:val="24"/>
        </w:rPr>
        <w:t xml:space="preserve">osmosis inversa comprende </w:t>
      </w:r>
      <w:r w:rsidRPr="009310CA">
        <w:rPr>
          <w:rFonts w:ascii="Arial" w:hAnsi="Arial" w:cs="Arial"/>
          <w:sz w:val="24"/>
          <w:szCs w:val="24"/>
        </w:rPr>
        <w:t>captación del agua de mar o salobre; remoción de sólidos del agua de mar; pretratamiento del agua de mar en bruto; paso por membranas de osmosis inversa; post tratamiento del agua desalada; y eliminación de la salmuera.</w:t>
      </w:r>
    </w:p>
    <w:p w:rsidR="00C509EA" w:rsidRDefault="00C509EA" w:rsidP="00C509EA">
      <w:pPr>
        <w:autoSpaceDE w:val="0"/>
        <w:autoSpaceDN w:val="0"/>
        <w:adjustRightInd w:val="0"/>
        <w:spacing w:after="0" w:line="240" w:lineRule="auto"/>
        <w:rPr>
          <w:rFonts w:ascii="Arial" w:hAnsi="Arial" w:cs="Arial"/>
          <w:sz w:val="24"/>
          <w:szCs w:val="24"/>
        </w:rPr>
      </w:pPr>
    </w:p>
    <w:p w:rsidR="00C509EA" w:rsidRDefault="00C509EA" w:rsidP="00C509EA">
      <w:pPr>
        <w:autoSpaceDE w:val="0"/>
        <w:autoSpaceDN w:val="0"/>
        <w:adjustRightInd w:val="0"/>
        <w:spacing w:after="0" w:line="240" w:lineRule="auto"/>
        <w:rPr>
          <w:rFonts w:ascii="Arial" w:hAnsi="Arial" w:cs="Arial"/>
          <w:sz w:val="24"/>
          <w:szCs w:val="24"/>
        </w:rPr>
      </w:pPr>
      <w:r w:rsidRPr="009310CA">
        <w:rPr>
          <w:rFonts w:ascii="Arial" w:hAnsi="Arial" w:cs="Arial"/>
          <w:sz w:val="24"/>
          <w:szCs w:val="24"/>
        </w:rPr>
        <w:t>En general, un dispositivo desalinizador separa e</w:t>
      </w:r>
      <w:r w:rsidR="00A13AC8">
        <w:rPr>
          <w:rFonts w:ascii="Arial" w:hAnsi="Arial" w:cs="Arial"/>
          <w:sz w:val="24"/>
          <w:szCs w:val="24"/>
        </w:rPr>
        <w:t xml:space="preserve">l </w:t>
      </w:r>
      <w:r w:rsidRPr="009310CA">
        <w:rPr>
          <w:rFonts w:ascii="Arial" w:hAnsi="Arial" w:cs="Arial"/>
          <w:sz w:val="24"/>
          <w:szCs w:val="24"/>
        </w:rPr>
        <w:t xml:space="preserve">agua salada en dos corrientes: una con una baja concentración de sales disueltas (la corriente de agua fresca) y la otra contiene la salmuera (solución concentrada de sales). </w:t>
      </w:r>
    </w:p>
    <w:p w:rsidR="00C509EA" w:rsidRDefault="00C509EA" w:rsidP="00C509EA">
      <w:pPr>
        <w:autoSpaceDE w:val="0"/>
        <w:autoSpaceDN w:val="0"/>
        <w:adjustRightInd w:val="0"/>
        <w:spacing w:after="0" w:line="240" w:lineRule="auto"/>
        <w:rPr>
          <w:rFonts w:ascii="Arial" w:hAnsi="Arial" w:cs="Arial"/>
          <w:sz w:val="24"/>
          <w:szCs w:val="24"/>
        </w:rPr>
      </w:pPr>
    </w:p>
    <w:p w:rsidR="00C509EA" w:rsidRDefault="00C509EA" w:rsidP="00C509EA">
      <w:pPr>
        <w:autoSpaceDE w:val="0"/>
        <w:autoSpaceDN w:val="0"/>
        <w:adjustRightInd w:val="0"/>
        <w:spacing w:after="0" w:line="240" w:lineRule="auto"/>
        <w:rPr>
          <w:rFonts w:ascii="Arial" w:hAnsi="Arial" w:cs="Arial"/>
          <w:sz w:val="24"/>
          <w:szCs w:val="24"/>
        </w:rPr>
      </w:pPr>
      <w:r w:rsidRPr="009310CA">
        <w:rPr>
          <w:rFonts w:ascii="Arial" w:hAnsi="Arial" w:cs="Arial"/>
          <w:sz w:val="24"/>
          <w:szCs w:val="24"/>
        </w:rPr>
        <w:t xml:space="preserve">Estos equipos requieren </w:t>
      </w:r>
      <w:r>
        <w:rPr>
          <w:rFonts w:ascii="Arial" w:hAnsi="Arial" w:cs="Arial"/>
          <w:sz w:val="24"/>
          <w:szCs w:val="24"/>
        </w:rPr>
        <w:t xml:space="preserve">mucha </w:t>
      </w:r>
      <w:r w:rsidRPr="009310CA">
        <w:rPr>
          <w:rFonts w:ascii="Arial" w:hAnsi="Arial" w:cs="Arial"/>
          <w:sz w:val="24"/>
          <w:szCs w:val="24"/>
        </w:rPr>
        <w:t>energía para operar y pueden usar un gran número de diferentes tecnologías combinadas para lograr la separación</w:t>
      </w:r>
      <w:r>
        <w:rPr>
          <w:rFonts w:ascii="Arial" w:hAnsi="Arial" w:cs="Arial"/>
          <w:sz w:val="24"/>
          <w:szCs w:val="24"/>
        </w:rPr>
        <w:t>.</w:t>
      </w:r>
    </w:p>
    <w:p w:rsidR="00C509EA" w:rsidRDefault="00C509EA" w:rsidP="00C509EA">
      <w:pPr>
        <w:autoSpaceDE w:val="0"/>
        <w:autoSpaceDN w:val="0"/>
        <w:adjustRightInd w:val="0"/>
        <w:spacing w:after="0" w:line="240" w:lineRule="auto"/>
        <w:rPr>
          <w:rFonts w:ascii="Arial" w:hAnsi="Arial" w:cs="Arial"/>
          <w:sz w:val="24"/>
          <w:szCs w:val="24"/>
        </w:rPr>
      </w:pPr>
    </w:p>
    <w:p w:rsidR="00A42099" w:rsidRDefault="00027AE6"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091D24" w:rsidRPr="00091D24">
        <w:rPr>
          <w:rFonts w:ascii="Arial" w:hAnsi="Arial" w:cs="Arial"/>
          <w:sz w:val="24"/>
          <w:szCs w:val="24"/>
        </w:rPr>
        <w:t xml:space="preserve">xisten procesos seguros para </w:t>
      </w:r>
      <w:r>
        <w:rPr>
          <w:rFonts w:ascii="Arial" w:hAnsi="Arial" w:cs="Arial"/>
          <w:sz w:val="24"/>
          <w:szCs w:val="24"/>
        </w:rPr>
        <w:t xml:space="preserve">desalar </w:t>
      </w:r>
      <w:r w:rsidR="00091D24" w:rsidRPr="00091D24">
        <w:rPr>
          <w:rFonts w:ascii="Arial" w:hAnsi="Arial" w:cs="Arial"/>
          <w:sz w:val="24"/>
          <w:szCs w:val="24"/>
        </w:rPr>
        <w:t xml:space="preserve">agua, </w:t>
      </w:r>
      <w:r w:rsidR="00175054">
        <w:rPr>
          <w:rFonts w:ascii="Arial" w:hAnsi="Arial" w:cs="Arial"/>
          <w:sz w:val="24"/>
          <w:szCs w:val="24"/>
        </w:rPr>
        <w:t xml:space="preserve">desde el punto de vista ambiental, </w:t>
      </w:r>
      <w:r>
        <w:rPr>
          <w:rFonts w:ascii="Arial" w:hAnsi="Arial" w:cs="Arial"/>
          <w:sz w:val="24"/>
          <w:szCs w:val="24"/>
        </w:rPr>
        <w:t>pero</w:t>
      </w:r>
      <w:r w:rsidR="00A13AC8">
        <w:rPr>
          <w:rFonts w:ascii="Arial" w:hAnsi="Arial" w:cs="Arial"/>
          <w:sz w:val="24"/>
          <w:szCs w:val="24"/>
        </w:rPr>
        <w:t xml:space="preserve"> elevan proporcionalmente el costo, </w:t>
      </w:r>
      <w:r>
        <w:rPr>
          <w:rFonts w:ascii="Arial" w:hAnsi="Arial" w:cs="Arial"/>
          <w:sz w:val="24"/>
          <w:szCs w:val="24"/>
        </w:rPr>
        <w:t>lo cual no es una consideración baladí</w:t>
      </w:r>
      <w:r w:rsidR="00C509EA">
        <w:rPr>
          <w:rFonts w:ascii="Arial" w:hAnsi="Arial" w:cs="Arial"/>
          <w:sz w:val="24"/>
          <w:szCs w:val="24"/>
        </w:rPr>
        <w:t xml:space="preserve">, </w:t>
      </w:r>
      <w:r w:rsidR="00C509EA">
        <w:rPr>
          <w:rFonts w:ascii="Arial" w:hAnsi="Arial" w:cs="Arial"/>
          <w:sz w:val="24"/>
          <w:szCs w:val="24"/>
        </w:rPr>
        <w:lastRenderedPageBreak/>
        <w:t xml:space="preserve">toda vez que </w:t>
      </w:r>
      <w:r>
        <w:rPr>
          <w:rFonts w:ascii="Arial" w:hAnsi="Arial" w:cs="Arial"/>
          <w:sz w:val="24"/>
          <w:szCs w:val="24"/>
        </w:rPr>
        <w:t xml:space="preserve">el problema de la desalación no es técnico, sino económico, y </w:t>
      </w:r>
      <w:r w:rsidR="00DC2741">
        <w:rPr>
          <w:rFonts w:ascii="Arial" w:hAnsi="Arial" w:cs="Arial"/>
          <w:sz w:val="24"/>
          <w:szCs w:val="24"/>
        </w:rPr>
        <w:t xml:space="preserve">por </w:t>
      </w:r>
      <w:r w:rsidR="00D6466C">
        <w:rPr>
          <w:rFonts w:ascii="Arial" w:hAnsi="Arial" w:cs="Arial"/>
          <w:sz w:val="24"/>
          <w:szCs w:val="24"/>
        </w:rPr>
        <w:t xml:space="preserve">consiguiente, </w:t>
      </w:r>
      <w:r w:rsidR="00A42099">
        <w:rPr>
          <w:rFonts w:ascii="Arial" w:hAnsi="Arial" w:cs="Arial"/>
          <w:sz w:val="24"/>
          <w:szCs w:val="24"/>
        </w:rPr>
        <w:t xml:space="preserve">esencialmente </w:t>
      </w:r>
      <w:r>
        <w:rPr>
          <w:rFonts w:ascii="Arial" w:hAnsi="Arial" w:cs="Arial"/>
          <w:sz w:val="24"/>
          <w:szCs w:val="24"/>
        </w:rPr>
        <w:t xml:space="preserve">político. </w:t>
      </w:r>
      <w:r w:rsidR="00091D24" w:rsidRPr="00091D24">
        <w:rPr>
          <w:rFonts w:ascii="Arial" w:hAnsi="Arial" w:cs="Arial"/>
          <w:sz w:val="24"/>
          <w:szCs w:val="24"/>
        </w:rPr>
        <w:t>.</w:t>
      </w:r>
    </w:p>
    <w:p w:rsidR="00A42099" w:rsidRDefault="00A42099" w:rsidP="005C1959">
      <w:pPr>
        <w:autoSpaceDE w:val="0"/>
        <w:autoSpaceDN w:val="0"/>
        <w:adjustRightInd w:val="0"/>
        <w:spacing w:after="0" w:line="240" w:lineRule="auto"/>
        <w:rPr>
          <w:rFonts w:ascii="Arial" w:hAnsi="Arial" w:cs="Arial"/>
          <w:sz w:val="24"/>
          <w:szCs w:val="24"/>
        </w:rPr>
      </w:pPr>
    </w:p>
    <w:p w:rsidR="00A42099" w:rsidRDefault="00175054"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Desde el punto de económico, la ecuación es simple: p</w:t>
      </w:r>
      <w:r w:rsidR="00A42099" w:rsidRPr="00A42099">
        <w:rPr>
          <w:rFonts w:ascii="Arial" w:hAnsi="Arial" w:cs="Arial"/>
          <w:sz w:val="24"/>
          <w:szCs w:val="24"/>
        </w:rPr>
        <w:t xml:space="preserve">ara </w:t>
      </w:r>
      <w:r w:rsidR="00A13AC8">
        <w:rPr>
          <w:rFonts w:ascii="Arial" w:hAnsi="Arial" w:cs="Arial"/>
          <w:sz w:val="24"/>
          <w:szCs w:val="24"/>
        </w:rPr>
        <w:t xml:space="preserve">ser </w:t>
      </w:r>
      <w:r w:rsidR="001079CC">
        <w:rPr>
          <w:rFonts w:ascii="Arial" w:hAnsi="Arial" w:cs="Arial"/>
          <w:sz w:val="24"/>
          <w:szCs w:val="24"/>
        </w:rPr>
        <w:t xml:space="preserve">viable y </w:t>
      </w:r>
      <w:r w:rsidR="00A13AC8">
        <w:rPr>
          <w:rFonts w:ascii="Arial" w:hAnsi="Arial" w:cs="Arial"/>
          <w:sz w:val="24"/>
          <w:szCs w:val="24"/>
        </w:rPr>
        <w:t xml:space="preserve">eficiente, una </w:t>
      </w:r>
      <w:r w:rsidR="00A42099" w:rsidRPr="00A42099">
        <w:rPr>
          <w:rFonts w:ascii="Arial" w:hAnsi="Arial" w:cs="Arial"/>
          <w:sz w:val="24"/>
          <w:szCs w:val="24"/>
        </w:rPr>
        <w:t xml:space="preserve"> planta desal</w:t>
      </w:r>
      <w:r w:rsidR="00A42099">
        <w:rPr>
          <w:rFonts w:ascii="Arial" w:hAnsi="Arial" w:cs="Arial"/>
          <w:sz w:val="24"/>
          <w:szCs w:val="24"/>
        </w:rPr>
        <w:t>inizadora,</w:t>
      </w:r>
      <w:r w:rsidR="00A13AC8">
        <w:rPr>
          <w:rFonts w:ascii="Arial" w:hAnsi="Arial" w:cs="Arial"/>
          <w:sz w:val="24"/>
          <w:szCs w:val="24"/>
        </w:rPr>
        <w:t xml:space="preserve"> debe </w:t>
      </w:r>
      <w:r w:rsidR="00A42099" w:rsidRPr="00A42099">
        <w:rPr>
          <w:rFonts w:ascii="Arial" w:hAnsi="Arial" w:cs="Arial"/>
          <w:sz w:val="24"/>
          <w:szCs w:val="24"/>
        </w:rPr>
        <w:t xml:space="preserve">suministrar agua </w:t>
      </w:r>
      <w:r w:rsidR="00A13AC8">
        <w:rPr>
          <w:rFonts w:ascii="Arial" w:hAnsi="Arial" w:cs="Arial"/>
          <w:sz w:val="24"/>
          <w:szCs w:val="24"/>
        </w:rPr>
        <w:t xml:space="preserve">suficiente y de calidad para el consumo humano, </w:t>
      </w:r>
      <w:r w:rsidR="00A42099" w:rsidRPr="00A42099">
        <w:rPr>
          <w:rFonts w:ascii="Arial" w:hAnsi="Arial" w:cs="Arial"/>
          <w:sz w:val="24"/>
          <w:szCs w:val="24"/>
        </w:rPr>
        <w:t xml:space="preserve">a un costo de producción </w:t>
      </w:r>
      <w:r w:rsidR="00A13AC8">
        <w:rPr>
          <w:rFonts w:ascii="Arial" w:hAnsi="Arial" w:cs="Arial"/>
          <w:sz w:val="24"/>
          <w:szCs w:val="24"/>
        </w:rPr>
        <w:t xml:space="preserve">inferior al </w:t>
      </w:r>
      <w:r w:rsidR="00A42099" w:rsidRPr="00A42099">
        <w:rPr>
          <w:rFonts w:ascii="Arial" w:hAnsi="Arial" w:cs="Arial"/>
          <w:sz w:val="24"/>
          <w:szCs w:val="24"/>
        </w:rPr>
        <w:t xml:space="preserve">de las fuentes tradicionales. </w:t>
      </w:r>
    </w:p>
    <w:p w:rsidR="008149C6" w:rsidRDefault="008149C6" w:rsidP="005C1959">
      <w:pPr>
        <w:autoSpaceDE w:val="0"/>
        <w:autoSpaceDN w:val="0"/>
        <w:adjustRightInd w:val="0"/>
        <w:spacing w:after="0" w:line="240" w:lineRule="auto"/>
        <w:rPr>
          <w:rFonts w:ascii="Arial" w:hAnsi="Arial" w:cs="Arial"/>
          <w:sz w:val="24"/>
          <w:szCs w:val="24"/>
        </w:rPr>
      </w:pPr>
    </w:p>
    <w:p w:rsidR="008149C6" w:rsidRDefault="008149C6"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Como apunta El Mercurio, que no da puntada sin hilo, u</w:t>
      </w:r>
      <w:r w:rsidRPr="00C0708A">
        <w:rPr>
          <w:rFonts w:ascii="Arial" w:hAnsi="Arial" w:cs="Arial"/>
          <w:sz w:val="24"/>
          <w:szCs w:val="24"/>
        </w:rPr>
        <w:t xml:space="preserve">n metro cúbico de agua desalada cuesta cerca de US$ 1 si está en la costa, pero sube conforme se bombea hacia el interior. En zonas de altura, donde están </w:t>
      </w:r>
      <w:r>
        <w:rPr>
          <w:rFonts w:ascii="Arial" w:hAnsi="Arial" w:cs="Arial"/>
          <w:sz w:val="24"/>
          <w:szCs w:val="24"/>
        </w:rPr>
        <w:t xml:space="preserve">las </w:t>
      </w:r>
      <w:r w:rsidRPr="00C0708A">
        <w:rPr>
          <w:rFonts w:ascii="Arial" w:hAnsi="Arial" w:cs="Arial"/>
          <w:sz w:val="24"/>
          <w:szCs w:val="24"/>
        </w:rPr>
        <w:t>mineras, puede llegar a costar entre US$ 8 y US$ 10 el metro cúbico.</w:t>
      </w:r>
    </w:p>
    <w:p w:rsidR="00A42099" w:rsidRDefault="00A42099" w:rsidP="005C1959">
      <w:pPr>
        <w:autoSpaceDE w:val="0"/>
        <w:autoSpaceDN w:val="0"/>
        <w:adjustRightInd w:val="0"/>
        <w:spacing w:after="0" w:line="240" w:lineRule="auto"/>
        <w:rPr>
          <w:rFonts w:ascii="Arial" w:hAnsi="Arial" w:cs="Arial"/>
          <w:sz w:val="24"/>
          <w:szCs w:val="24"/>
        </w:rPr>
      </w:pPr>
    </w:p>
    <w:p w:rsidR="00175054" w:rsidRDefault="005512D3"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Sin embargo, e</w:t>
      </w:r>
      <w:r w:rsidR="00A42099" w:rsidRPr="00A42099">
        <w:rPr>
          <w:rFonts w:ascii="Arial" w:hAnsi="Arial" w:cs="Arial"/>
          <w:sz w:val="24"/>
          <w:szCs w:val="24"/>
        </w:rPr>
        <w:t>l costo de producción de las fuentes tradicionales se encarece</w:t>
      </w:r>
      <w:r w:rsidR="00D6466C">
        <w:rPr>
          <w:rFonts w:ascii="Arial" w:hAnsi="Arial" w:cs="Arial"/>
          <w:sz w:val="24"/>
          <w:szCs w:val="24"/>
        </w:rPr>
        <w:t xml:space="preserve"> progresivamente</w:t>
      </w:r>
      <w:r w:rsidR="00FD4B1A">
        <w:rPr>
          <w:rFonts w:ascii="Arial" w:hAnsi="Arial" w:cs="Arial"/>
          <w:sz w:val="24"/>
          <w:szCs w:val="24"/>
        </w:rPr>
        <w:t xml:space="preserve">, </w:t>
      </w:r>
      <w:r w:rsidR="00A42099" w:rsidRPr="00A42099">
        <w:rPr>
          <w:rFonts w:ascii="Arial" w:hAnsi="Arial" w:cs="Arial"/>
          <w:sz w:val="24"/>
          <w:szCs w:val="24"/>
        </w:rPr>
        <w:t>el costo de d</w:t>
      </w:r>
      <w:r w:rsidR="00175054">
        <w:rPr>
          <w:rFonts w:ascii="Arial" w:hAnsi="Arial" w:cs="Arial"/>
          <w:sz w:val="24"/>
          <w:szCs w:val="24"/>
        </w:rPr>
        <w:t xml:space="preserve">esalación es cada vez menor, </w:t>
      </w:r>
      <w:r w:rsidR="00FD4B1A">
        <w:rPr>
          <w:rFonts w:ascii="Arial" w:hAnsi="Arial" w:cs="Arial"/>
          <w:sz w:val="24"/>
          <w:szCs w:val="24"/>
        </w:rPr>
        <w:t xml:space="preserve">y </w:t>
      </w:r>
      <w:r w:rsidR="00D6466C">
        <w:rPr>
          <w:rFonts w:ascii="Arial" w:hAnsi="Arial" w:cs="Arial"/>
          <w:sz w:val="24"/>
          <w:szCs w:val="24"/>
        </w:rPr>
        <w:t xml:space="preserve">la </w:t>
      </w:r>
      <w:r w:rsidR="00175054">
        <w:rPr>
          <w:rFonts w:ascii="Arial" w:hAnsi="Arial" w:cs="Arial"/>
          <w:sz w:val="24"/>
          <w:szCs w:val="24"/>
        </w:rPr>
        <w:t>demanda aumenta</w:t>
      </w:r>
      <w:r w:rsidR="00C509EA">
        <w:rPr>
          <w:rFonts w:ascii="Arial" w:hAnsi="Arial" w:cs="Arial"/>
          <w:sz w:val="24"/>
          <w:szCs w:val="24"/>
        </w:rPr>
        <w:t xml:space="preserve"> en forma </w:t>
      </w:r>
      <w:r w:rsidR="00A13AC8">
        <w:rPr>
          <w:rFonts w:ascii="Arial" w:hAnsi="Arial" w:cs="Arial"/>
          <w:sz w:val="24"/>
          <w:szCs w:val="24"/>
        </w:rPr>
        <w:t xml:space="preserve">constante. </w:t>
      </w:r>
      <w:r w:rsidR="00175054">
        <w:rPr>
          <w:rFonts w:ascii="Arial" w:hAnsi="Arial" w:cs="Arial"/>
          <w:sz w:val="24"/>
          <w:szCs w:val="24"/>
        </w:rPr>
        <w:t xml:space="preserve"> </w:t>
      </w:r>
    </w:p>
    <w:p w:rsidR="00175054" w:rsidRDefault="00175054" w:rsidP="005C1959">
      <w:pPr>
        <w:autoSpaceDE w:val="0"/>
        <w:autoSpaceDN w:val="0"/>
        <w:adjustRightInd w:val="0"/>
        <w:spacing w:after="0" w:line="240" w:lineRule="auto"/>
        <w:rPr>
          <w:rFonts w:ascii="Arial" w:hAnsi="Arial" w:cs="Arial"/>
          <w:sz w:val="24"/>
          <w:szCs w:val="24"/>
        </w:rPr>
      </w:pPr>
    </w:p>
    <w:p w:rsidR="00091D24" w:rsidRDefault="00A42099" w:rsidP="005C1959">
      <w:pPr>
        <w:autoSpaceDE w:val="0"/>
        <w:autoSpaceDN w:val="0"/>
        <w:adjustRightInd w:val="0"/>
        <w:spacing w:after="0" w:line="240" w:lineRule="auto"/>
        <w:rPr>
          <w:rFonts w:ascii="Arial" w:hAnsi="Arial" w:cs="Arial"/>
          <w:sz w:val="24"/>
          <w:szCs w:val="24"/>
        </w:rPr>
      </w:pPr>
      <w:r w:rsidRPr="00A42099">
        <w:rPr>
          <w:rFonts w:ascii="Arial" w:hAnsi="Arial" w:cs="Arial"/>
          <w:sz w:val="24"/>
          <w:szCs w:val="24"/>
        </w:rPr>
        <w:t xml:space="preserve">En el momento en que se intersecten </w:t>
      </w:r>
      <w:r w:rsidR="00FD4B1A">
        <w:rPr>
          <w:rFonts w:ascii="Arial" w:hAnsi="Arial" w:cs="Arial"/>
          <w:sz w:val="24"/>
          <w:szCs w:val="24"/>
        </w:rPr>
        <w:t xml:space="preserve">esas tres variables, </w:t>
      </w:r>
      <w:r w:rsidRPr="00A42099">
        <w:rPr>
          <w:rFonts w:ascii="Arial" w:hAnsi="Arial" w:cs="Arial"/>
          <w:sz w:val="24"/>
          <w:szCs w:val="24"/>
        </w:rPr>
        <w:t xml:space="preserve">la hora de la desalación habrá llegado. </w:t>
      </w:r>
      <w:r w:rsidR="00091D24" w:rsidRPr="00091D24">
        <w:rPr>
          <w:rFonts w:ascii="Arial" w:hAnsi="Arial" w:cs="Arial"/>
          <w:sz w:val="24"/>
          <w:szCs w:val="24"/>
        </w:rPr>
        <w:t xml:space="preserve"> </w:t>
      </w:r>
    </w:p>
    <w:p w:rsidR="00C509EA" w:rsidRDefault="00C509EA" w:rsidP="005C1959">
      <w:pPr>
        <w:autoSpaceDE w:val="0"/>
        <w:autoSpaceDN w:val="0"/>
        <w:adjustRightInd w:val="0"/>
        <w:spacing w:after="0" w:line="240" w:lineRule="auto"/>
        <w:rPr>
          <w:rFonts w:ascii="Arial" w:hAnsi="Arial" w:cs="Arial"/>
          <w:sz w:val="24"/>
          <w:szCs w:val="24"/>
        </w:rPr>
      </w:pPr>
    </w:p>
    <w:p w:rsidR="00027AE6" w:rsidRPr="00A33483" w:rsidRDefault="00A33483" w:rsidP="005C1959">
      <w:pPr>
        <w:autoSpaceDE w:val="0"/>
        <w:autoSpaceDN w:val="0"/>
        <w:adjustRightInd w:val="0"/>
        <w:spacing w:after="0" w:line="240" w:lineRule="auto"/>
        <w:rPr>
          <w:rFonts w:ascii="Arial" w:hAnsi="Arial" w:cs="Arial"/>
          <w:b/>
          <w:sz w:val="24"/>
          <w:szCs w:val="24"/>
        </w:rPr>
      </w:pPr>
      <w:r w:rsidRPr="00A33483">
        <w:rPr>
          <w:rFonts w:ascii="Arial" w:hAnsi="Arial" w:cs="Arial"/>
          <w:b/>
          <w:sz w:val="24"/>
          <w:szCs w:val="24"/>
        </w:rPr>
        <w:t>Desalación en Chile y Atacama</w:t>
      </w:r>
    </w:p>
    <w:p w:rsidR="00A33483" w:rsidRDefault="00A33483" w:rsidP="005C1959">
      <w:pPr>
        <w:autoSpaceDE w:val="0"/>
        <w:autoSpaceDN w:val="0"/>
        <w:adjustRightInd w:val="0"/>
        <w:spacing w:after="0" w:line="240" w:lineRule="auto"/>
        <w:rPr>
          <w:rFonts w:ascii="Arial" w:hAnsi="Arial" w:cs="Arial"/>
          <w:sz w:val="24"/>
          <w:szCs w:val="24"/>
        </w:rPr>
      </w:pPr>
    </w:p>
    <w:p w:rsidR="009310CA" w:rsidRDefault="00992ED0"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Chile, paraíso y laboratorio del emprendimiento, acumula una experiencia no </w:t>
      </w:r>
      <w:r w:rsidR="00C509EA">
        <w:rPr>
          <w:rFonts w:ascii="Arial" w:hAnsi="Arial" w:cs="Arial"/>
          <w:sz w:val="24"/>
          <w:szCs w:val="24"/>
        </w:rPr>
        <w:t xml:space="preserve">desdeñable </w:t>
      </w:r>
      <w:r>
        <w:rPr>
          <w:rFonts w:ascii="Arial" w:hAnsi="Arial" w:cs="Arial"/>
          <w:sz w:val="24"/>
          <w:szCs w:val="24"/>
        </w:rPr>
        <w:t xml:space="preserve">en desalación. </w:t>
      </w:r>
    </w:p>
    <w:p w:rsidR="009310CA" w:rsidRDefault="009310CA" w:rsidP="005C1959">
      <w:pPr>
        <w:autoSpaceDE w:val="0"/>
        <w:autoSpaceDN w:val="0"/>
        <w:adjustRightInd w:val="0"/>
        <w:spacing w:after="0" w:line="240" w:lineRule="auto"/>
        <w:rPr>
          <w:rFonts w:ascii="Arial" w:hAnsi="Arial" w:cs="Arial"/>
          <w:sz w:val="24"/>
          <w:szCs w:val="24"/>
        </w:rPr>
      </w:pPr>
    </w:p>
    <w:p w:rsidR="00C509EA" w:rsidRDefault="00992ED0" w:rsidP="005C1959">
      <w:pPr>
        <w:autoSpaceDE w:val="0"/>
        <w:autoSpaceDN w:val="0"/>
        <w:adjustRightInd w:val="0"/>
        <w:spacing w:after="0" w:line="240" w:lineRule="auto"/>
        <w:rPr>
          <w:rFonts w:ascii="Arial" w:hAnsi="Arial" w:cs="Arial"/>
          <w:sz w:val="24"/>
          <w:szCs w:val="24"/>
        </w:rPr>
      </w:pPr>
      <w:r w:rsidRPr="00992ED0">
        <w:rPr>
          <w:rFonts w:ascii="Arial" w:hAnsi="Arial" w:cs="Arial"/>
          <w:sz w:val="24"/>
          <w:szCs w:val="24"/>
        </w:rPr>
        <w:t xml:space="preserve">La primera planta </w:t>
      </w:r>
      <w:r>
        <w:rPr>
          <w:rFonts w:ascii="Arial" w:hAnsi="Arial" w:cs="Arial"/>
          <w:sz w:val="24"/>
          <w:szCs w:val="24"/>
        </w:rPr>
        <w:t xml:space="preserve">fue instalada hace doce años en Antofagasta, </w:t>
      </w:r>
      <w:r w:rsidRPr="00992ED0">
        <w:rPr>
          <w:rFonts w:ascii="Arial" w:hAnsi="Arial" w:cs="Arial"/>
          <w:sz w:val="24"/>
          <w:szCs w:val="24"/>
        </w:rPr>
        <w:t xml:space="preserve">por Aguas de Antofagasta -entonces del grupo </w:t>
      </w:r>
      <w:proofErr w:type="spellStart"/>
      <w:r w:rsidRPr="00992ED0">
        <w:rPr>
          <w:rFonts w:ascii="Arial" w:hAnsi="Arial" w:cs="Arial"/>
          <w:sz w:val="24"/>
          <w:szCs w:val="24"/>
        </w:rPr>
        <w:t>Luksic</w:t>
      </w:r>
      <w:proofErr w:type="spellEnd"/>
      <w:r>
        <w:rPr>
          <w:rFonts w:ascii="Arial" w:hAnsi="Arial" w:cs="Arial"/>
          <w:sz w:val="24"/>
          <w:szCs w:val="24"/>
        </w:rPr>
        <w:t xml:space="preserve">, </w:t>
      </w:r>
      <w:r w:rsidRPr="00992ED0">
        <w:rPr>
          <w:rFonts w:ascii="Arial" w:hAnsi="Arial" w:cs="Arial"/>
          <w:sz w:val="24"/>
          <w:szCs w:val="24"/>
        </w:rPr>
        <w:t xml:space="preserve">hoy </w:t>
      </w:r>
      <w:r>
        <w:rPr>
          <w:rFonts w:ascii="Arial" w:hAnsi="Arial" w:cs="Arial"/>
          <w:sz w:val="24"/>
          <w:szCs w:val="24"/>
        </w:rPr>
        <w:t xml:space="preserve">de </w:t>
      </w:r>
      <w:r w:rsidRPr="00992ED0">
        <w:rPr>
          <w:rFonts w:ascii="Arial" w:hAnsi="Arial" w:cs="Arial"/>
          <w:sz w:val="24"/>
          <w:szCs w:val="24"/>
        </w:rPr>
        <w:t>la colombiana EPM-, para abastec</w:t>
      </w:r>
      <w:r>
        <w:rPr>
          <w:rFonts w:ascii="Arial" w:hAnsi="Arial" w:cs="Arial"/>
          <w:sz w:val="24"/>
          <w:szCs w:val="24"/>
        </w:rPr>
        <w:t xml:space="preserve">imiento domiciliario. </w:t>
      </w:r>
    </w:p>
    <w:p w:rsidR="00C509EA" w:rsidRDefault="00C509EA" w:rsidP="005C1959">
      <w:pPr>
        <w:autoSpaceDE w:val="0"/>
        <w:autoSpaceDN w:val="0"/>
        <w:adjustRightInd w:val="0"/>
        <w:spacing w:after="0" w:line="240" w:lineRule="auto"/>
        <w:rPr>
          <w:rFonts w:ascii="Arial" w:hAnsi="Arial" w:cs="Arial"/>
          <w:sz w:val="24"/>
          <w:szCs w:val="24"/>
        </w:rPr>
      </w:pPr>
    </w:p>
    <w:p w:rsidR="00304129" w:rsidRDefault="00992ED0" w:rsidP="005C1959">
      <w:pPr>
        <w:autoSpaceDE w:val="0"/>
        <w:autoSpaceDN w:val="0"/>
        <w:adjustRightInd w:val="0"/>
        <w:spacing w:after="0" w:line="240" w:lineRule="auto"/>
        <w:rPr>
          <w:rFonts w:ascii="Arial" w:hAnsi="Arial" w:cs="Arial"/>
          <w:sz w:val="24"/>
          <w:szCs w:val="24"/>
        </w:rPr>
      </w:pPr>
      <w:r w:rsidRPr="00992ED0">
        <w:rPr>
          <w:rFonts w:ascii="Arial" w:hAnsi="Arial" w:cs="Arial"/>
          <w:sz w:val="24"/>
          <w:szCs w:val="24"/>
        </w:rPr>
        <w:t>Un año después hizo otra en Taltal. La desal</w:t>
      </w:r>
      <w:r>
        <w:rPr>
          <w:rFonts w:ascii="Arial" w:hAnsi="Arial" w:cs="Arial"/>
          <w:sz w:val="24"/>
          <w:szCs w:val="24"/>
        </w:rPr>
        <w:t xml:space="preserve">inizadora </w:t>
      </w:r>
      <w:r w:rsidRPr="00992ED0">
        <w:rPr>
          <w:rFonts w:ascii="Arial" w:hAnsi="Arial" w:cs="Arial"/>
          <w:sz w:val="24"/>
          <w:szCs w:val="24"/>
        </w:rPr>
        <w:t>de Antofagasta abastece al 60% de los residentes y la de Taltal, al 20%.</w:t>
      </w:r>
    </w:p>
    <w:p w:rsidR="00C06B68" w:rsidRDefault="00C06B68" w:rsidP="005C1959">
      <w:pPr>
        <w:autoSpaceDE w:val="0"/>
        <w:autoSpaceDN w:val="0"/>
        <w:adjustRightInd w:val="0"/>
        <w:spacing w:after="0" w:line="240" w:lineRule="auto"/>
        <w:rPr>
          <w:rFonts w:ascii="Arial" w:hAnsi="Arial" w:cs="Arial"/>
          <w:sz w:val="24"/>
          <w:szCs w:val="24"/>
        </w:rPr>
      </w:pPr>
    </w:p>
    <w:p w:rsidR="004F56B7" w:rsidRDefault="00C06B68" w:rsidP="005C1959">
      <w:pPr>
        <w:autoSpaceDE w:val="0"/>
        <w:autoSpaceDN w:val="0"/>
        <w:adjustRightInd w:val="0"/>
        <w:spacing w:after="0" w:line="240" w:lineRule="auto"/>
        <w:rPr>
          <w:rFonts w:ascii="Arial" w:hAnsi="Arial" w:cs="Arial"/>
          <w:sz w:val="24"/>
          <w:szCs w:val="24"/>
        </w:rPr>
      </w:pPr>
      <w:r w:rsidRPr="00C06B68">
        <w:rPr>
          <w:rFonts w:ascii="Arial" w:hAnsi="Arial" w:cs="Arial"/>
          <w:sz w:val="24"/>
          <w:szCs w:val="24"/>
        </w:rPr>
        <w:t xml:space="preserve">Según el Catastro de Plantas Desalinizadoras y Sistemas de Impulsión de Agua de Mar, elaborado por el Grupo Editorial </w:t>
      </w:r>
      <w:proofErr w:type="spellStart"/>
      <w:r w:rsidRPr="00C06B68">
        <w:rPr>
          <w:rFonts w:ascii="Arial" w:hAnsi="Arial" w:cs="Arial"/>
          <w:sz w:val="24"/>
          <w:szCs w:val="24"/>
        </w:rPr>
        <w:t>Editec</w:t>
      </w:r>
      <w:proofErr w:type="spellEnd"/>
      <w:r w:rsidRPr="00C06B68">
        <w:rPr>
          <w:rFonts w:ascii="Arial" w:hAnsi="Arial" w:cs="Arial"/>
          <w:sz w:val="24"/>
          <w:szCs w:val="24"/>
        </w:rPr>
        <w:t>, en el sector minero actualmente existen 11 operaciones que recurren a procedimientos de desalinización</w:t>
      </w:r>
      <w:r w:rsidR="002358B0">
        <w:rPr>
          <w:rFonts w:ascii="Arial" w:hAnsi="Arial" w:cs="Arial"/>
          <w:sz w:val="24"/>
          <w:szCs w:val="24"/>
        </w:rPr>
        <w:t>,</w:t>
      </w:r>
      <w:r w:rsidR="004F56B7">
        <w:rPr>
          <w:rFonts w:ascii="Arial" w:hAnsi="Arial" w:cs="Arial"/>
          <w:sz w:val="24"/>
          <w:szCs w:val="24"/>
        </w:rPr>
        <w:t xml:space="preserve"> </w:t>
      </w:r>
      <w:r w:rsidRPr="00C06B68">
        <w:rPr>
          <w:rFonts w:ascii="Arial" w:hAnsi="Arial" w:cs="Arial"/>
          <w:sz w:val="24"/>
          <w:szCs w:val="24"/>
        </w:rPr>
        <w:t xml:space="preserve">con una capacidad total instalada de 2.038 </w:t>
      </w:r>
      <w:r w:rsidR="00887F3A">
        <w:rPr>
          <w:rFonts w:ascii="Arial" w:hAnsi="Arial" w:cs="Arial"/>
          <w:sz w:val="24"/>
          <w:szCs w:val="24"/>
        </w:rPr>
        <w:t>l/s</w:t>
      </w:r>
      <w:r w:rsidRPr="00C06B68">
        <w:rPr>
          <w:rFonts w:ascii="Arial" w:hAnsi="Arial" w:cs="Arial"/>
          <w:sz w:val="24"/>
          <w:szCs w:val="24"/>
        </w:rPr>
        <w:t xml:space="preserve">, siendo la minería del cobre la de mayor participación. </w:t>
      </w:r>
    </w:p>
    <w:p w:rsidR="004F56B7" w:rsidRDefault="004F56B7" w:rsidP="005C1959">
      <w:pPr>
        <w:autoSpaceDE w:val="0"/>
        <w:autoSpaceDN w:val="0"/>
        <w:adjustRightInd w:val="0"/>
        <w:spacing w:after="0" w:line="240" w:lineRule="auto"/>
        <w:rPr>
          <w:rFonts w:ascii="Arial" w:hAnsi="Arial" w:cs="Arial"/>
          <w:sz w:val="24"/>
          <w:szCs w:val="24"/>
        </w:rPr>
      </w:pPr>
    </w:p>
    <w:p w:rsidR="00C06B68" w:rsidRDefault="00C06B68" w:rsidP="005C1959">
      <w:pPr>
        <w:autoSpaceDE w:val="0"/>
        <w:autoSpaceDN w:val="0"/>
        <w:adjustRightInd w:val="0"/>
        <w:spacing w:after="0" w:line="240" w:lineRule="auto"/>
        <w:rPr>
          <w:rFonts w:ascii="Arial" w:hAnsi="Arial" w:cs="Arial"/>
          <w:sz w:val="24"/>
          <w:szCs w:val="24"/>
        </w:rPr>
      </w:pPr>
      <w:r w:rsidRPr="00C06B68">
        <w:rPr>
          <w:rFonts w:ascii="Arial" w:hAnsi="Arial" w:cs="Arial"/>
          <w:sz w:val="24"/>
          <w:szCs w:val="24"/>
        </w:rPr>
        <w:t>Hacia 2020, cuando entre</w:t>
      </w:r>
      <w:r>
        <w:rPr>
          <w:rFonts w:ascii="Arial" w:hAnsi="Arial" w:cs="Arial"/>
          <w:sz w:val="24"/>
          <w:szCs w:val="24"/>
        </w:rPr>
        <w:t>n</w:t>
      </w:r>
      <w:r w:rsidRPr="00C06B68">
        <w:rPr>
          <w:rFonts w:ascii="Arial" w:hAnsi="Arial" w:cs="Arial"/>
          <w:sz w:val="24"/>
          <w:szCs w:val="24"/>
        </w:rPr>
        <w:t xml:space="preserve"> en régimen diversos proyectos</w:t>
      </w:r>
      <w:r>
        <w:rPr>
          <w:rFonts w:ascii="Arial" w:hAnsi="Arial" w:cs="Arial"/>
          <w:sz w:val="24"/>
          <w:szCs w:val="24"/>
        </w:rPr>
        <w:t xml:space="preserve"> </w:t>
      </w:r>
      <w:r w:rsidR="00887F3A">
        <w:rPr>
          <w:rFonts w:ascii="Arial" w:hAnsi="Arial" w:cs="Arial"/>
          <w:sz w:val="24"/>
          <w:szCs w:val="24"/>
        </w:rPr>
        <w:t xml:space="preserve">en curso, </w:t>
      </w:r>
      <w:r w:rsidRPr="00C06B68">
        <w:rPr>
          <w:rFonts w:ascii="Arial" w:hAnsi="Arial" w:cs="Arial"/>
          <w:sz w:val="24"/>
          <w:szCs w:val="24"/>
        </w:rPr>
        <w:t>habrá unas veinte plantas funcionando</w:t>
      </w:r>
      <w:r w:rsidR="00887F3A">
        <w:rPr>
          <w:rFonts w:ascii="Arial" w:hAnsi="Arial" w:cs="Arial"/>
          <w:sz w:val="24"/>
          <w:szCs w:val="24"/>
        </w:rPr>
        <w:t xml:space="preserve"> en el país</w:t>
      </w:r>
      <w:r w:rsidR="005C1959">
        <w:rPr>
          <w:rFonts w:ascii="Arial" w:hAnsi="Arial" w:cs="Arial"/>
          <w:sz w:val="24"/>
          <w:szCs w:val="24"/>
        </w:rPr>
        <w:t>, incluyendo una en Isla de Pascua</w:t>
      </w:r>
      <w:r w:rsidR="00D3680E">
        <w:rPr>
          <w:rFonts w:ascii="Arial" w:hAnsi="Arial" w:cs="Arial"/>
          <w:sz w:val="24"/>
          <w:szCs w:val="24"/>
        </w:rPr>
        <w:t xml:space="preserve">, bajo un modelo de inversión pública, operado por la Fundación Chile. </w:t>
      </w:r>
    </w:p>
    <w:p w:rsidR="00C0708A" w:rsidRDefault="00C0708A" w:rsidP="005C1959">
      <w:pPr>
        <w:autoSpaceDE w:val="0"/>
        <w:autoSpaceDN w:val="0"/>
        <w:adjustRightInd w:val="0"/>
        <w:spacing w:after="0" w:line="240" w:lineRule="auto"/>
        <w:rPr>
          <w:rFonts w:ascii="Arial" w:hAnsi="Arial" w:cs="Arial"/>
          <w:sz w:val="24"/>
          <w:szCs w:val="24"/>
        </w:rPr>
      </w:pPr>
    </w:p>
    <w:p w:rsidR="00C0708A" w:rsidRDefault="00C0708A" w:rsidP="005C1959">
      <w:pPr>
        <w:autoSpaceDE w:val="0"/>
        <w:autoSpaceDN w:val="0"/>
        <w:adjustRightInd w:val="0"/>
        <w:spacing w:after="0" w:line="240" w:lineRule="auto"/>
        <w:rPr>
          <w:rFonts w:ascii="Arial" w:hAnsi="Arial" w:cs="Arial"/>
          <w:sz w:val="24"/>
          <w:szCs w:val="24"/>
        </w:rPr>
      </w:pPr>
      <w:r w:rsidRPr="00C0708A">
        <w:rPr>
          <w:rFonts w:ascii="Arial" w:hAnsi="Arial" w:cs="Arial"/>
          <w:sz w:val="24"/>
          <w:szCs w:val="24"/>
        </w:rPr>
        <w:t xml:space="preserve">En la Tercera Región, tres mineras </w:t>
      </w:r>
      <w:r>
        <w:rPr>
          <w:rFonts w:ascii="Arial" w:hAnsi="Arial" w:cs="Arial"/>
          <w:sz w:val="24"/>
          <w:szCs w:val="24"/>
        </w:rPr>
        <w:t xml:space="preserve">tienen </w:t>
      </w:r>
      <w:r w:rsidRPr="00C0708A">
        <w:rPr>
          <w:rFonts w:ascii="Arial" w:hAnsi="Arial" w:cs="Arial"/>
          <w:sz w:val="24"/>
          <w:szCs w:val="24"/>
        </w:rPr>
        <w:t xml:space="preserve">plantas </w:t>
      </w:r>
      <w:r w:rsidR="002358B0">
        <w:rPr>
          <w:rFonts w:ascii="Arial" w:hAnsi="Arial" w:cs="Arial"/>
          <w:sz w:val="24"/>
          <w:szCs w:val="24"/>
        </w:rPr>
        <w:t xml:space="preserve">de desalinización.  </w:t>
      </w:r>
      <w:r w:rsidRPr="00C0708A">
        <w:rPr>
          <w:rFonts w:ascii="Arial" w:hAnsi="Arial" w:cs="Arial"/>
          <w:sz w:val="24"/>
          <w:szCs w:val="24"/>
        </w:rPr>
        <w:t xml:space="preserve"> </w:t>
      </w:r>
    </w:p>
    <w:p w:rsidR="00C0708A" w:rsidRDefault="00C0708A" w:rsidP="005C1959">
      <w:pPr>
        <w:autoSpaceDE w:val="0"/>
        <w:autoSpaceDN w:val="0"/>
        <w:adjustRightInd w:val="0"/>
        <w:spacing w:after="0" w:line="240" w:lineRule="auto"/>
        <w:rPr>
          <w:rFonts w:ascii="Arial" w:hAnsi="Arial" w:cs="Arial"/>
          <w:sz w:val="24"/>
          <w:szCs w:val="24"/>
        </w:rPr>
      </w:pPr>
    </w:p>
    <w:p w:rsidR="004F56B7" w:rsidRDefault="00C0708A" w:rsidP="005C1959">
      <w:pPr>
        <w:autoSpaceDE w:val="0"/>
        <w:autoSpaceDN w:val="0"/>
        <w:adjustRightInd w:val="0"/>
        <w:spacing w:after="0" w:line="240" w:lineRule="auto"/>
        <w:rPr>
          <w:rFonts w:ascii="Arial" w:hAnsi="Arial" w:cs="Arial"/>
          <w:sz w:val="24"/>
          <w:szCs w:val="24"/>
        </w:rPr>
      </w:pPr>
      <w:r w:rsidRPr="00C0708A">
        <w:rPr>
          <w:rFonts w:ascii="Arial" w:hAnsi="Arial" w:cs="Arial"/>
          <w:sz w:val="24"/>
          <w:szCs w:val="24"/>
        </w:rPr>
        <w:t xml:space="preserve">Candelaria, de la canadiense </w:t>
      </w:r>
      <w:proofErr w:type="spellStart"/>
      <w:r w:rsidRPr="00C0708A">
        <w:rPr>
          <w:rFonts w:ascii="Arial" w:hAnsi="Arial" w:cs="Arial"/>
          <w:sz w:val="24"/>
          <w:szCs w:val="24"/>
        </w:rPr>
        <w:t>Lundin</w:t>
      </w:r>
      <w:proofErr w:type="spellEnd"/>
      <w:r w:rsidRPr="00C0708A">
        <w:rPr>
          <w:rFonts w:ascii="Arial" w:hAnsi="Arial" w:cs="Arial"/>
          <w:sz w:val="24"/>
          <w:szCs w:val="24"/>
        </w:rPr>
        <w:t xml:space="preserve">, puso en marcha en 2013 una instalación </w:t>
      </w:r>
      <w:r w:rsidR="00C06B68">
        <w:rPr>
          <w:rFonts w:ascii="Arial" w:hAnsi="Arial" w:cs="Arial"/>
          <w:sz w:val="24"/>
          <w:szCs w:val="24"/>
        </w:rPr>
        <w:t xml:space="preserve">en Punta Padrones, cerca </w:t>
      </w:r>
      <w:r w:rsidRPr="00C0708A">
        <w:rPr>
          <w:rFonts w:ascii="Arial" w:hAnsi="Arial" w:cs="Arial"/>
          <w:sz w:val="24"/>
          <w:szCs w:val="24"/>
        </w:rPr>
        <w:t>del puerto de Caldera, que costó US$ 330 millones y abastece a la minera.</w:t>
      </w:r>
      <w:r w:rsidR="00C06B68">
        <w:rPr>
          <w:rFonts w:ascii="Arial" w:hAnsi="Arial" w:cs="Arial"/>
          <w:sz w:val="24"/>
          <w:szCs w:val="24"/>
        </w:rPr>
        <w:t xml:space="preserve"> </w:t>
      </w:r>
    </w:p>
    <w:p w:rsidR="004F56B7" w:rsidRDefault="004F56B7" w:rsidP="005C1959">
      <w:pPr>
        <w:autoSpaceDE w:val="0"/>
        <w:autoSpaceDN w:val="0"/>
        <w:adjustRightInd w:val="0"/>
        <w:spacing w:after="0" w:line="240" w:lineRule="auto"/>
        <w:rPr>
          <w:rFonts w:ascii="Arial" w:hAnsi="Arial" w:cs="Arial"/>
          <w:sz w:val="24"/>
          <w:szCs w:val="24"/>
        </w:rPr>
      </w:pPr>
    </w:p>
    <w:p w:rsidR="00C0708A" w:rsidRPr="00C0708A" w:rsidRDefault="00C06B68" w:rsidP="005C1959">
      <w:pPr>
        <w:autoSpaceDE w:val="0"/>
        <w:autoSpaceDN w:val="0"/>
        <w:adjustRightInd w:val="0"/>
        <w:spacing w:after="0" w:line="240" w:lineRule="auto"/>
        <w:rPr>
          <w:rFonts w:ascii="Arial" w:hAnsi="Arial" w:cs="Arial"/>
          <w:sz w:val="24"/>
          <w:szCs w:val="24"/>
        </w:rPr>
      </w:pPr>
      <w:r w:rsidRPr="00C06B68">
        <w:rPr>
          <w:rFonts w:ascii="Arial" w:hAnsi="Arial" w:cs="Arial"/>
          <w:sz w:val="24"/>
          <w:szCs w:val="24"/>
        </w:rPr>
        <w:lastRenderedPageBreak/>
        <w:t xml:space="preserve">Tiene un caudal de diseño de agua desalada de 500 </w:t>
      </w:r>
      <w:r w:rsidR="00887F3A">
        <w:rPr>
          <w:rFonts w:ascii="Arial" w:hAnsi="Arial" w:cs="Arial"/>
          <w:sz w:val="24"/>
          <w:szCs w:val="24"/>
        </w:rPr>
        <w:t>l/s</w:t>
      </w:r>
      <w:r w:rsidRPr="00C06B68">
        <w:rPr>
          <w:rFonts w:ascii="Arial" w:hAnsi="Arial" w:cs="Arial"/>
          <w:sz w:val="24"/>
          <w:szCs w:val="24"/>
        </w:rPr>
        <w:t xml:space="preserve">, un caudal nominal de 340 </w:t>
      </w:r>
      <w:r w:rsidR="00887F3A">
        <w:rPr>
          <w:rFonts w:ascii="Arial" w:hAnsi="Arial" w:cs="Arial"/>
          <w:sz w:val="24"/>
          <w:szCs w:val="24"/>
        </w:rPr>
        <w:t>l/s</w:t>
      </w:r>
      <w:r w:rsidRPr="00C06B68">
        <w:rPr>
          <w:rFonts w:ascii="Arial" w:hAnsi="Arial" w:cs="Arial"/>
          <w:sz w:val="24"/>
          <w:szCs w:val="24"/>
        </w:rPr>
        <w:t xml:space="preserve"> y un diámetro de tubería de captación de 1.600 mm</w:t>
      </w:r>
    </w:p>
    <w:p w:rsidR="00C0708A" w:rsidRPr="00C0708A" w:rsidRDefault="00C0708A" w:rsidP="005C1959">
      <w:pPr>
        <w:autoSpaceDE w:val="0"/>
        <w:autoSpaceDN w:val="0"/>
        <w:adjustRightInd w:val="0"/>
        <w:spacing w:after="0" w:line="240" w:lineRule="auto"/>
        <w:rPr>
          <w:rFonts w:ascii="Arial" w:hAnsi="Arial" w:cs="Arial"/>
          <w:sz w:val="24"/>
          <w:szCs w:val="24"/>
        </w:rPr>
      </w:pPr>
    </w:p>
    <w:p w:rsidR="004F56B7" w:rsidRDefault="00C0708A" w:rsidP="005C1959">
      <w:pPr>
        <w:autoSpaceDE w:val="0"/>
        <w:autoSpaceDN w:val="0"/>
        <w:adjustRightInd w:val="0"/>
        <w:spacing w:after="0" w:line="240" w:lineRule="auto"/>
        <w:rPr>
          <w:rFonts w:ascii="Arial" w:hAnsi="Arial" w:cs="Arial"/>
          <w:sz w:val="24"/>
          <w:szCs w:val="24"/>
        </w:rPr>
      </w:pPr>
      <w:r w:rsidRPr="00C0708A">
        <w:rPr>
          <w:rFonts w:ascii="Arial" w:hAnsi="Arial" w:cs="Arial"/>
          <w:sz w:val="24"/>
          <w:szCs w:val="24"/>
        </w:rPr>
        <w:t>CAP invirtió US$ 395 millones en la de</w:t>
      </w:r>
      <w:r w:rsidR="004F56B7">
        <w:rPr>
          <w:rFonts w:ascii="Arial" w:hAnsi="Arial" w:cs="Arial"/>
          <w:sz w:val="24"/>
          <w:szCs w:val="24"/>
        </w:rPr>
        <w:t xml:space="preserve">salinizadora </w:t>
      </w:r>
      <w:r w:rsidR="002358B0">
        <w:rPr>
          <w:rFonts w:ascii="Arial" w:hAnsi="Arial" w:cs="Arial"/>
          <w:sz w:val="24"/>
          <w:szCs w:val="24"/>
        </w:rPr>
        <w:t xml:space="preserve">de </w:t>
      </w:r>
      <w:r w:rsidRPr="00C0708A">
        <w:rPr>
          <w:rFonts w:ascii="Arial" w:hAnsi="Arial" w:cs="Arial"/>
          <w:sz w:val="24"/>
          <w:szCs w:val="24"/>
        </w:rPr>
        <w:t xml:space="preserve">Punta </w:t>
      </w:r>
      <w:proofErr w:type="spellStart"/>
      <w:r w:rsidRPr="00C0708A">
        <w:rPr>
          <w:rFonts w:ascii="Arial" w:hAnsi="Arial" w:cs="Arial"/>
          <w:sz w:val="24"/>
          <w:szCs w:val="24"/>
        </w:rPr>
        <w:t>Totoralillo</w:t>
      </w:r>
      <w:proofErr w:type="spellEnd"/>
      <w:r w:rsidRPr="00C0708A">
        <w:rPr>
          <w:rFonts w:ascii="Arial" w:hAnsi="Arial" w:cs="Arial"/>
          <w:sz w:val="24"/>
          <w:szCs w:val="24"/>
        </w:rPr>
        <w:t xml:space="preserve">, que tiene dos acueductos, uno de 80 y otro de 140 kilómetros. </w:t>
      </w:r>
    </w:p>
    <w:p w:rsidR="004F56B7" w:rsidRDefault="004F56B7" w:rsidP="005C1959">
      <w:pPr>
        <w:autoSpaceDE w:val="0"/>
        <w:autoSpaceDN w:val="0"/>
        <w:adjustRightInd w:val="0"/>
        <w:spacing w:after="0" w:line="240" w:lineRule="auto"/>
        <w:rPr>
          <w:rFonts w:ascii="Arial" w:hAnsi="Arial" w:cs="Arial"/>
          <w:sz w:val="24"/>
          <w:szCs w:val="24"/>
        </w:rPr>
      </w:pPr>
    </w:p>
    <w:p w:rsidR="004F56B7" w:rsidRDefault="00C06B68"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Inicialmente </w:t>
      </w:r>
      <w:r w:rsidR="00C0708A" w:rsidRPr="00C0708A">
        <w:rPr>
          <w:rFonts w:ascii="Arial" w:hAnsi="Arial" w:cs="Arial"/>
          <w:sz w:val="24"/>
          <w:szCs w:val="24"/>
        </w:rPr>
        <w:t>se pensó para explotar la mina de hierro de Cerro Negro Norte y evitar así extraer agua del valle de Copiapó, ya agotado</w:t>
      </w:r>
      <w:r>
        <w:rPr>
          <w:rFonts w:ascii="Arial" w:hAnsi="Arial" w:cs="Arial"/>
          <w:sz w:val="24"/>
          <w:szCs w:val="24"/>
        </w:rPr>
        <w:t>; pero luego l</w:t>
      </w:r>
      <w:r w:rsidR="00C0708A" w:rsidRPr="00C0708A">
        <w:rPr>
          <w:rFonts w:ascii="Arial" w:hAnsi="Arial" w:cs="Arial"/>
          <w:sz w:val="24"/>
          <w:szCs w:val="24"/>
        </w:rPr>
        <w:t xml:space="preserve">a planta amplió su giro y </w:t>
      </w:r>
      <w:r w:rsidR="00C0708A">
        <w:rPr>
          <w:rFonts w:ascii="Arial" w:hAnsi="Arial" w:cs="Arial"/>
          <w:sz w:val="24"/>
          <w:szCs w:val="24"/>
        </w:rPr>
        <w:t>ya a</w:t>
      </w:r>
      <w:r w:rsidR="00C0708A" w:rsidRPr="00C0708A">
        <w:rPr>
          <w:rFonts w:ascii="Arial" w:hAnsi="Arial" w:cs="Arial"/>
          <w:sz w:val="24"/>
          <w:szCs w:val="24"/>
        </w:rPr>
        <w:t xml:space="preserve">bastece de agua para consumo humano </w:t>
      </w:r>
      <w:r w:rsidR="002358B0">
        <w:rPr>
          <w:rFonts w:ascii="Arial" w:hAnsi="Arial" w:cs="Arial"/>
          <w:sz w:val="24"/>
          <w:szCs w:val="24"/>
        </w:rPr>
        <w:t xml:space="preserve">en </w:t>
      </w:r>
      <w:r w:rsidR="00C0708A" w:rsidRPr="00C0708A">
        <w:rPr>
          <w:rFonts w:ascii="Arial" w:hAnsi="Arial" w:cs="Arial"/>
          <w:sz w:val="24"/>
          <w:szCs w:val="24"/>
        </w:rPr>
        <w:t>Caldera.</w:t>
      </w:r>
      <w:r>
        <w:rPr>
          <w:rFonts w:ascii="Arial" w:hAnsi="Arial" w:cs="Arial"/>
          <w:sz w:val="24"/>
          <w:szCs w:val="24"/>
        </w:rPr>
        <w:t xml:space="preserve"> </w:t>
      </w:r>
    </w:p>
    <w:p w:rsidR="004F56B7" w:rsidRDefault="004F56B7" w:rsidP="005C1959">
      <w:pPr>
        <w:autoSpaceDE w:val="0"/>
        <w:autoSpaceDN w:val="0"/>
        <w:adjustRightInd w:val="0"/>
        <w:spacing w:after="0" w:line="240" w:lineRule="auto"/>
        <w:rPr>
          <w:rFonts w:ascii="Arial" w:hAnsi="Arial" w:cs="Arial"/>
          <w:sz w:val="24"/>
          <w:szCs w:val="24"/>
        </w:rPr>
      </w:pPr>
    </w:p>
    <w:p w:rsidR="00C0708A" w:rsidRPr="00C0708A" w:rsidRDefault="00C06B68" w:rsidP="005C19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Tiene un </w:t>
      </w:r>
      <w:r w:rsidRPr="00C06B68">
        <w:rPr>
          <w:rFonts w:ascii="Arial" w:hAnsi="Arial" w:cs="Arial"/>
          <w:sz w:val="24"/>
          <w:szCs w:val="24"/>
        </w:rPr>
        <w:t xml:space="preserve">caudal de diseño de 600 </w:t>
      </w:r>
      <w:r w:rsidR="00887F3A">
        <w:rPr>
          <w:rFonts w:ascii="Arial" w:hAnsi="Arial" w:cs="Arial"/>
          <w:sz w:val="24"/>
          <w:szCs w:val="24"/>
        </w:rPr>
        <w:t>l/s</w:t>
      </w:r>
      <w:r w:rsidRPr="00C06B68">
        <w:rPr>
          <w:rFonts w:ascii="Arial" w:hAnsi="Arial" w:cs="Arial"/>
          <w:sz w:val="24"/>
          <w:szCs w:val="24"/>
        </w:rPr>
        <w:t xml:space="preserve">, un caudal nominal de 400 </w:t>
      </w:r>
      <w:r w:rsidR="00887F3A">
        <w:rPr>
          <w:rFonts w:ascii="Arial" w:hAnsi="Arial" w:cs="Arial"/>
          <w:sz w:val="24"/>
          <w:szCs w:val="24"/>
        </w:rPr>
        <w:t>l/s</w:t>
      </w:r>
      <w:r w:rsidRPr="00C06B68">
        <w:rPr>
          <w:rFonts w:ascii="Arial" w:hAnsi="Arial" w:cs="Arial"/>
          <w:sz w:val="24"/>
          <w:szCs w:val="24"/>
        </w:rPr>
        <w:t xml:space="preserve"> y un diámetro de tubería de 2.000 mm</w:t>
      </w:r>
      <w:r>
        <w:rPr>
          <w:rFonts w:ascii="Arial" w:hAnsi="Arial" w:cs="Arial"/>
          <w:sz w:val="24"/>
          <w:szCs w:val="24"/>
        </w:rPr>
        <w:t>,</w:t>
      </w:r>
    </w:p>
    <w:p w:rsidR="00C0708A" w:rsidRPr="00C0708A" w:rsidRDefault="00C0708A" w:rsidP="005C1959">
      <w:pPr>
        <w:autoSpaceDE w:val="0"/>
        <w:autoSpaceDN w:val="0"/>
        <w:adjustRightInd w:val="0"/>
        <w:spacing w:after="0" w:line="240" w:lineRule="auto"/>
        <w:rPr>
          <w:rFonts w:ascii="Arial" w:hAnsi="Arial" w:cs="Arial"/>
          <w:sz w:val="24"/>
          <w:szCs w:val="24"/>
        </w:rPr>
      </w:pPr>
    </w:p>
    <w:p w:rsidR="00C0708A" w:rsidRDefault="00C0708A" w:rsidP="005C195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AngloAmerican</w:t>
      </w:r>
      <w:proofErr w:type="spellEnd"/>
      <w:r>
        <w:rPr>
          <w:rFonts w:ascii="Arial" w:hAnsi="Arial" w:cs="Arial"/>
          <w:sz w:val="24"/>
          <w:szCs w:val="24"/>
        </w:rPr>
        <w:t xml:space="preserve"> hizo una planta </w:t>
      </w:r>
      <w:r w:rsidRPr="00C0708A">
        <w:rPr>
          <w:rFonts w:ascii="Arial" w:hAnsi="Arial" w:cs="Arial"/>
          <w:sz w:val="24"/>
          <w:szCs w:val="24"/>
        </w:rPr>
        <w:t xml:space="preserve">para sus operaciones de Manto Verde, </w:t>
      </w:r>
      <w:r w:rsidR="005C1959">
        <w:rPr>
          <w:rFonts w:ascii="Arial" w:hAnsi="Arial" w:cs="Arial"/>
          <w:sz w:val="24"/>
          <w:szCs w:val="24"/>
        </w:rPr>
        <w:t xml:space="preserve">con un </w:t>
      </w:r>
      <w:r w:rsidRPr="00C0708A">
        <w:rPr>
          <w:rFonts w:ascii="Arial" w:hAnsi="Arial" w:cs="Arial"/>
          <w:sz w:val="24"/>
          <w:szCs w:val="24"/>
        </w:rPr>
        <w:t>cost</w:t>
      </w:r>
      <w:r w:rsidR="005C1959">
        <w:rPr>
          <w:rFonts w:ascii="Arial" w:hAnsi="Arial" w:cs="Arial"/>
          <w:sz w:val="24"/>
          <w:szCs w:val="24"/>
        </w:rPr>
        <w:t>o</w:t>
      </w:r>
      <w:r w:rsidRPr="00C0708A">
        <w:rPr>
          <w:rFonts w:ascii="Arial" w:hAnsi="Arial" w:cs="Arial"/>
          <w:sz w:val="24"/>
          <w:szCs w:val="24"/>
        </w:rPr>
        <w:t xml:space="preserve"> </w:t>
      </w:r>
      <w:r w:rsidR="005C1959">
        <w:rPr>
          <w:rFonts w:ascii="Arial" w:hAnsi="Arial" w:cs="Arial"/>
          <w:sz w:val="24"/>
          <w:szCs w:val="24"/>
        </w:rPr>
        <w:t xml:space="preserve">de </w:t>
      </w:r>
      <w:r w:rsidRPr="00C0708A">
        <w:rPr>
          <w:rFonts w:ascii="Arial" w:hAnsi="Arial" w:cs="Arial"/>
          <w:sz w:val="24"/>
          <w:szCs w:val="24"/>
        </w:rPr>
        <w:t>US$ 100 millones</w:t>
      </w:r>
      <w:r w:rsidR="002358B0">
        <w:rPr>
          <w:rFonts w:ascii="Arial" w:hAnsi="Arial" w:cs="Arial"/>
          <w:sz w:val="24"/>
          <w:szCs w:val="24"/>
        </w:rPr>
        <w:t xml:space="preserve">, </w:t>
      </w:r>
      <w:r w:rsidRPr="00C0708A">
        <w:rPr>
          <w:rFonts w:ascii="Arial" w:hAnsi="Arial" w:cs="Arial"/>
          <w:sz w:val="24"/>
          <w:szCs w:val="24"/>
        </w:rPr>
        <w:t xml:space="preserve">en la bahía Corral de los Chanchos, cerca de </w:t>
      </w:r>
      <w:proofErr w:type="spellStart"/>
      <w:r w:rsidRPr="00C0708A">
        <w:rPr>
          <w:rFonts w:ascii="Arial" w:hAnsi="Arial" w:cs="Arial"/>
          <w:sz w:val="24"/>
          <w:szCs w:val="24"/>
        </w:rPr>
        <w:t>Chañaral</w:t>
      </w:r>
      <w:proofErr w:type="spellEnd"/>
      <w:r w:rsidR="004F56B7">
        <w:rPr>
          <w:rFonts w:ascii="Arial" w:hAnsi="Arial" w:cs="Arial"/>
          <w:sz w:val="24"/>
          <w:szCs w:val="24"/>
        </w:rPr>
        <w:t xml:space="preserve">. </w:t>
      </w:r>
      <w:r w:rsidRPr="00C0708A">
        <w:rPr>
          <w:rFonts w:ascii="Arial" w:hAnsi="Arial" w:cs="Arial"/>
          <w:sz w:val="24"/>
          <w:szCs w:val="24"/>
        </w:rPr>
        <w:t xml:space="preserve"> </w:t>
      </w:r>
    </w:p>
    <w:p w:rsidR="005C1959" w:rsidRDefault="005C1959" w:rsidP="005C1959">
      <w:pPr>
        <w:autoSpaceDE w:val="0"/>
        <w:autoSpaceDN w:val="0"/>
        <w:adjustRightInd w:val="0"/>
        <w:spacing w:after="0" w:line="240" w:lineRule="auto"/>
        <w:rPr>
          <w:rFonts w:ascii="Arial" w:hAnsi="Arial" w:cs="Arial"/>
          <w:sz w:val="24"/>
          <w:szCs w:val="24"/>
        </w:rPr>
      </w:pPr>
    </w:p>
    <w:p w:rsidR="00C0708A" w:rsidRDefault="005C1959" w:rsidP="005C1959">
      <w:pPr>
        <w:spacing w:after="0" w:line="240" w:lineRule="auto"/>
        <w:rPr>
          <w:rFonts w:ascii="Arial" w:hAnsi="Arial" w:cs="Arial"/>
          <w:sz w:val="24"/>
          <w:szCs w:val="24"/>
        </w:rPr>
      </w:pPr>
      <w:r>
        <w:rPr>
          <w:rFonts w:ascii="Arial" w:hAnsi="Arial" w:cs="Arial"/>
          <w:sz w:val="24"/>
          <w:szCs w:val="24"/>
        </w:rPr>
        <w:t xml:space="preserve">Tiene un </w:t>
      </w:r>
      <w:r w:rsidRPr="005C1959">
        <w:rPr>
          <w:rFonts w:ascii="Arial" w:hAnsi="Arial" w:cs="Arial"/>
          <w:sz w:val="24"/>
          <w:szCs w:val="24"/>
        </w:rPr>
        <w:t xml:space="preserve">caudal de diseño de 120 </w:t>
      </w:r>
      <w:r w:rsidR="00887F3A">
        <w:rPr>
          <w:rFonts w:ascii="Arial" w:hAnsi="Arial" w:cs="Arial"/>
          <w:sz w:val="24"/>
          <w:szCs w:val="24"/>
        </w:rPr>
        <w:t>l/s</w:t>
      </w:r>
      <w:r w:rsidRPr="005C1959">
        <w:rPr>
          <w:rFonts w:ascii="Arial" w:hAnsi="Arial" w:cs="Arial"/>
          <w:sz w:val="24"/>
          <w:szCs w:val="24"/>
        </w:rPr>
        <w:t xml:space="preserve">, un caudal nominal de 112 </w:t>
      </w:r>
      <w:r w:rsidR="00887F3A">
        <w:rPr>
          <w:rFonts w:ascii="Arial" w:hAnsi="Arial" w:cs="Arial"/>
          <w:sz w:val="24"/>
          <w:szCs w:val="24"/>
        </w:rPr>
        <w:t>l/s</w:t>
      </w:r>
      <w:r w:rsidRPr="005C1959">
        <w:rPr>
          <w:rFonts w:ascii="Arial" w:hAnsi="Arial" w:cs="Arial"/>
          <w:sz w:val="24"/>
          <w:szCs w:val="24"/>
        </w:rPr>
        <w:t xml:space="preserve"> y un diámetro de tubería de 711 </w:t>
      </w:r>
      <w:proofErr w:type="spellStart"/>
      <w:r w:rsidRPr="005C1959">
        <w:rPr>
          <w:rFonts w:ascii="Arial" w:hAnsi="Arial" w:cs="Arial"/>
          <w:sz w:val="24"/>
          <w:szCs w:val="24"/>
        </w:rPr>
        <w:t>mm</w:t>
      </w:r>
      <w:r>
        <w:rPr>
          <w:rFonts w:ascii="Arial" w:hAnsi="Arial" w:cs="Arial"/>
          <w:sz w:val="24"/>
          <w:szCs w:val="24"/>
        </w:rPr>
        <w:t>.</w:t>
      </w:r>
      <w:proofErr w:type="spellEnd"/>
      <w:r>
        <w:rPr>
          <w:rFonts w:ascii="Arial" w:hAnsi="Arial" w:cs="Arial"/>
          <w:sz w:val="24"/>
          <w:szCs w:val="24"/>
        </w:rPr>
        <w:t xml:space="preserve"> </w:t>
      </w:r>
      <w:r w:rsidR="002358B0">
        <w:rPr>
          <w:rFonts w:ascii="Arial" w:hAnsi="Arial" w:cs="Arial"/>
          <w:sz w:val="24"/>
          <w:szCs w:val="24"/>
        </w:rPr>
        <w:t xml:space="preserve">El sistema bombea agua a la faena, distante 42 kilómetros al interior, </w:t>
      </w:r>
      <w:r w:rsidR="00C0708A" w:rsidRPr="00C0708A">
        <w:rPr>
          <w:rFonts w:ascii="Arial" w:hAnsi="Arial" w:cs="Arial"/>
          <w:sz w:val="24"/>
          <w:szCs w:val="24"/>
        </w:rPr>
        <w:t>por lejos el mayor costo operacional de la instalación.</w:t>
      </w:r>
    </w:p>
    <w:p w:rsidR="005C1959" w:rsidRDefault="005C1959" w:rsidP="005C1959">
      <w:pPr>
        <w:spacing w:after="0" w:line="240" w:lineRule="auto"/>
        <w:rPr>
          <w:rFonts w:ascii="Arial" w:hAnsi="Arial" w:cs="Arial"/>
          <w:sz w:val="24"/>
          <w:szCs w:val="24"/>
        </w:rPr>
      </w:pPr>
    </w:p>
    <w:p w:rsidR="005C1959" w:rsidRDefault="005C1959" w:rsidP="005C1959">
      <w:pPr>
        <w:spacing w:after="0" w:line="240" w:lineRule="auto"/>
        <w:rPr>
          <w:rFonts w:ascii="Arial" w:hAnsi="Arial" w:cs="Arial"/>
          <w:sz w:val="24"/>
          <w:szCs w:val="24"/>
        </w:rPr>
      </w:pPr>
      <w:r>
        <w:rPr>
          <w:rFonts w:ascii="Arial" w:hAnsi="Arial" w:cs="Arial"/>
          <w:sz w:val="24"/>
          <w:szCs w:val="24"/>
        </w:rPr>
        <w:t xml:space="preserve">En el nivel de proyecto, están la planta de Punta de Zorro y otro de la compañía </w:t>
      </w:r>
      <w:proofErr w:type="spellStart"/>
      <w:r w:rsidRPr="005C1959">
        <w:rPr>
          <w:rFonts w:ascii="Arial" w:hAnsi="Arial" w:cs="Arial"/>
          <w:sz w:val="24"/>
          <w:szCs w:val="24"/>
        </w:rPr>
        <w:t>Seven</w:t>
      </w:r>
      <w:proofErr w:type="spellEnd"/>
      <w:r w:rsidRPr="005C1959">
        <w:rPr>
          <w:rFonts w:ascii="Arial" w:hAnsi="Arial" w:cs="Arial"/>
          <w:sz w:val="24"/>
          <w:szCs w:val="24"/>
        </w:rPr>
        <w:t xml:space="preserve"> Seas</w:t>
      </w:r>
      <w:r>
        <w:rPr>
          <w:rFonts w:ascii="Arial" w:hAnsi="Arial" w:cs="Arial"/>
          <w:sz w:val="24"/>
          <w:szCs w:val="24"/>
        </w:rPr>
        <w:t xml:space="preserve">, que </w:t>
      </w:r>
      <w:r w:rsidRPr="005C1959">
        <w:rPr>
          <w:rFonts w:ascii="Arial" w:hAnsi="Arial" w:cs="Arial"/>
          <w:sz w:val="24"/>
          <w:szCs w:val="24"/>
        </w:rPr>
        <w:t>tiene la licencia ambiental para hacer una desal</w:t>
      </w:r>
      <w:r w:rsidR="004F56B7">
        <w:rPr>
          <w:rFonts w:ascii="Arial" w:hAnsi="Arial" w:cs="Arial"/>
          <w:sz w:val="24"/>
          <w:szCs w:val="24"/>
        </w:rPr>
        <w:t>iniz</w:t>
      </w:r>
      <w:r w:rsidRPr="005C1959">
        <w:rPr>
          <w:rFonts w:ascii="Arial" w:hAnsi="Arial" w:cs="Arial"/>
          <w:sz w:val="24"/>
          <w:szCs w:val="24"/>
        </w:rPr>
        <w:t>adora en Caldera, por US$ 12,5 millones.</w:t>
      </w:r>
    </w:p>
    <w:p w:rsidR="004F56B7" w:rsidRDefault="004F56B7" w:rsidP="005C1959">
      <w:pPr>
        <w:spacing w:after="0" w:line="240" w:lineRule="auto"/>
        <w:rPr>
          <w:rFonts w:ascii="Arial" w:hAnsi="Arial" w:cs="Arial"/>
          <w:sz w:val="24"/>
          <w:szCs w:val="24"/>
        </w:rPr>
      </w:pPr>
    </w:p>
    <w:p w:rsidR="00F55F28" w:rsidRDefault="00A33483" w:rsidP="005C1959">
      <w:pPr>
        <w:spacing w:after="0" w:line="240" w:lineRule="auto"/>
        <w:rPr>
          <w:rFonts w:ascii="Arial" w:hAnsi="Arial" w:cs="Arial"/>
          <w:b/>
          <w:sz w:val="24"/>
          <w:szCs w:val="24"/>
        </w:rPr>
      </w:pPr>
      <w:r>
        <w:rPr>
          <w:rFonts w:ascii="Arial" w:hAnsi="Arial" w:cs="Arial"/>
          <w:b/>
          <w:sz w:val="24"/>
          <w:szCs w:val="24"/>
        </w:rPr>
        <w:t>Hacia un Estado de nuevo tipo</w:t>
      </w:r>
    </w:p>
    <w:p w:rsidR="00A33483" w:rsidRDefault="00A33483" w:rsidP="005C1959">
      <w:pPr>
        <w:spacing w:after="0" w:line="240" w:lineRule="auto"/>
        <w:rPr>
          <w:rFonts w:ascii="Arial" w:hAnsi="Arial" w:cs="Arial"/>
          <w:b/>
          <w:sz w:val="24"/>
          <w:szCs w:val="24"/>
        </w:rPr>
      </w:pPr>
    </w:p>
    <w:p w:rsidR="00F55F28" w:rsidRDefault="00F55F28" w:rsidP="005C1959">
      <w:pPr>
        <w:spacing w:after="0" w:line="240" w:lineRule="auto"/>
        <w:rPr>
          <w:rFonts w:ascii="Arial" w:hAnsi="Arial" w:cs="Arial"/>
          <w:sz w:val="24"/>
          <w:szCs w:val="24"/>
        </w:rPr>
      </w:pPr>
      <w:r w:rsidRPr="00F55F28">
        <w:rPr>
          <w:rFonts w:ascii="Arial" w:hAnsi="Arial" w:cs="Arial"/>
          <w:sz w:val="24"/>
          <w:szCs w:val="24"/>
        </w:rPr>
        <w:t>El 27 de julio</w:t>
      </w:r>
      <w:r>
        <w:rPr>
          <w:rFonts w:ascii="Arial" w:hAnsi="Arial" w:cs="Arial"/>
          <w:sz w:val="24"/>
          <w:szCs w:val="24"/>
        </w:rPr>
        <w:t xml:space="preserve"> pasado</w:t>
      </w:r>
      <w:r w:rsidR="00903C27">
        <w:rPr>
          <w:rFonts w:ascii="Arial" w:hAnsi="Arial" w:cs="Arial"/>
          <w:sz w:val="24"/>
          <w:szCs w:val="24"/>
        </w:rPr>
        <w:t xml:space="preserve">, en las oficinas de ECONSSA, </w:t>
      </w:r>
      <w:r w:rsidR="00890051">
        <w:rPr>
          <w:rFonts w:ascii="Arial" w:hAnsi="Arial" w:cs="Arial"/>
          <w:sz w:val="24"/>
          <w:szCs w:val="24"/>
        </w:rPr>
        <w:t>se abrieron los sobres</w:t>
      </w:r>
      <w:r w:rsidR="00903C27">
        <w:rPr>
          <w:rFonts w:ascii="Arial" w:hAnsi="Arial" w:cs="Arial"/>
          <w:sz w:val="24"/>
          <w:szCs w:val="24"/>
        </w:rPr>
        <w:t xml:space="preserve"> de las cinco empresas preclasificadas para la licitación de la planta desalinizadora de Punta Zorro; oportunidad en que se anunció que el resultado se daría a conocer </w:t>
      </w:r>
      <w:r w:rsidR="00B93A30">
        <w:rPr>
          <w:rFonts w:ascii="Arial" w:hAnsi="Arial" w:cs="Arial"/>
          <w:sz w:val="24"/>
          <w:szCs w:val="24"/>
        </w:rPr>
        <w:t xml:space="preserve">los primeros días de </w:t>
      </w:r>
      <w:r w:rsidR="00903C27">
        <w:rPr>
          <w:rFonts w:ascii="Arial" w:hAnsi="Arial" w:cs="Arial"/>
          <w:sz w:val="24"/>
          <w:szCs w:val="24"/>
        </w:rPr>
        <w:t xml:space="preserve">septiembre. </w:t>
      </w:r>
      <w:r w:rsidR="002358B0">
        <w:rPr>
          <w:rStyle w:val="Refdenotaalfinal"/>
          <w:rFonts w:ascii="Arial" w:hAnsi="Arial" w:cs="Arial"/>
          <w:sz w:val="24"/>
          <w:szCs w:val="24"/>
        </w:rPr>
        <w:endnoteReference w:id="1"/>
      </w:r>
    </w:p>
    <w:p w:rsidR="00903C27" w:rsidRDefault="00903C27" w:rsidP="005C1959">
      <w:pPr>
        <w:spacing w:after="0" w:line="240" w:lineRule="auto"/>
        <w:rPr>
          <w:rFonts w:ascii="Arial" w:hAnsi="Arial" w:cs="Arial"/>
          <w:sz w:val="24"/>
          <w:szCs w:val="24"/>
        </w:rPr>
      </w:pPr>
    </w:p>
    <w:p w:rsidR="00903C27" w:rsidRDefault="00903C27" w:rsidP="005C1959">
      <w:pPr>
        <w:spacing w:after="0" w:line="240" w:lineRule="auto"/>
        <w:rPr>
          <w:rFonts w:ascii="Arial" w:hAnsi="Arial" w:cs="Arial"/>
          <w:sz w:val="24"/>
          <w:szCs w:val="24"/>
        </w:rPr>
      </w:pPr>
      <w:r>
        <w:rPr>
          <w:rFonts w:ascii="Arial" w:hAnsi="Arial" w:cs="Arial"/>
          <w:sz w:val="24"/>
          <w:szCs w:val="24"/>
        </w:rPr>
        <w:t xml:space="preserve">Sin embargo, se palpa en el ambiente inquietud, nerviosismo y falta de convicción. Los oferentes están, desde luego, interesados. Pero no pueden abstraerse del rechazo transversal de la comunidad de Atacama </w:t>
      </w:r>
      <w:r w:rsidR="00E3362C">
        <w:rPr>
          <w:rFonts w:ascii="Arial" w:hAnsi="Arial" w:cs="Arial"/>
          <w:sz w:val="24"/>
          <w:szCs w:val="24"/>
        </w:rPr>
        <w:t xml:space="preserve">que ha concitado </w:t>
      </w:r>
      <w:r>
        <w:rPr>
          <w:rFonts w:ascii="Arial" w:hAnsi="Arial" w:cs="Arial"/>
          <w:sz w:val="24"/>
          <w:szCs w:val="24"/>
        </w:rPr>
        <w:t xml:space="preserve">Aguas Chañar. </w:t>
      </w:r>
    </w:p>
    <w:p w:rsidR="00E3362C" w:rsidRDefault="00E3362C" w:rsidP="005C1959">
      <w:pPr>
        <w:spacing w:after="0" w:line="240" w:lineRule="auto"/>
        <w:rPr>
          <w:rFonts w:ascii="Arial" w:hAnsi="Arial" w:cs="Arial"/>
          <w:sz w:val="24"/>
          <w:szCs w:val="24"/>
        </w:rPr>
      </w:pPr>
    </w:p>
    <w:p w:rsidR="00E3362C" w:rsidRDefault="00E3362C" w:rsidP="005C1959">
      <w:pPr>
        <w:spacing w:after="0" w:line="240" w:lineRule="auto"/>
        <w:rPr>
          <w:rFonts w:ascii="Arial" w:hAnsi="Arial" w:cs="Arial"/>
          <w:sz w:val="24"/>
          <w:szCs w:val="24"/>
        </w:rPr>
      </w:pPr>
      <w:r>
        <w:rPr>
          <w:rFonts w:ascii="Arial" w:hAnsi="Arial" w:cs="Arial"/>
          <w:sz w:val="24"/>
          <w:szCs w:val="24"/>
        </w:rPr>
        <w:t xml:space="preserve">Y eso, sumado a la incertidumbre de un año electoral, permite suponer con fundamento que el contrato difícilmente alcanzará a ser firmado este año. </w:t>
      </w:r>
    </w:p>
    <w:p w:rsidR="00E3362C" w:rsidRDefault="00E3362C" w:rsidP="005C1959">
      <w:pPr>
        <w:spacing w:after="0" w:line="240" w:lineRule="auto"/>
        <w:rPr>
          <w:rFonts w:ascii="Arial" w:hAnsi="Arial" w:cs="Arial"/>
          <w:sz w:val="24"/>
          <w:szCs w:val="24"/>
        </w:rPr>
      </w:pPr>
    </w:p>
    <w:p w:rsidR="0059743D" w:rsidRDefault="00E3362C" w:rsidP="005C1959">
      <w:pPr>
        <w:spacing w:after="0" w:line="240" w:lineRule="auto"/>
        <w:rPr>
          <w:rFonts w:ascii="Arial" w:hAnsi="Arial" w:cs="Arial"/>
          <w:sz w:val="24"/>
          <w:szCs w:val="24"/>
        </w:rPr>
      </w:pPr>
      <w:r>
        <w:rPr>
          <w:rFonts w:ascii="Arial" w:hAnsi="Arial" w:cs="Arial"/>
          <w:sz w:val="24"/>
          <w:szCs w:val="24"/>
        </w:rPr>
        <w:t>Si eso fuera así, la campana habría salvado al interés público</w:t>
      </w:r>
      <w:r w:rsidR="0059743D">
        <w:rPr>
          <w:rFonts w:ascii="Arial" w:hAnsi="Arial" w:cs="Arial"/>
          <w:sz w:val="24"/>
          <w:szCs w:val="24"/>
        </w:rPr>
        <w:t>,</w:t>
      </w:r>
      <w:r w:rsidR="007F5BC0">
        <w:rPr>
          <w:rFonts w:ascii="Arial" w:hAnsi="Arial" w:cs="Arial"/>
          <w:sz w:val="24"/>
          <w:szCs w:val="24"/>
        </w:rPr>
        <w:t xml:space="preserve"> </w:t>
      </w:r>
      <w:r w:rsidR="005C12EC">
        <w:rPr>
          <w:rFonts w:ascii="Arial" w:hAnsi="Arial" w:cs="Arial"/>
          <w:sz w:val="24"/>
          <w:szCs w:val="24"/>
        </w:rPr>
        <w:t xml:space="preserve">siempre </w:t>
      </w:r>
      <w:r w:rsidR="007F5BC0">
        <w:rPr>
          <w:rFonts w:ascii="Arial" w:hAnsi="Arial" w:cs="Arial"/>
          <w:sz w:val="24"/>
          <w:szCs w:val="24"/>
        </w:rPr>
        <w:t xml:space="preserve">que </w:t>
      </w:r>
      <w:r w:rsidR="0059743D">
        <w:rPr>
          <w:rFonts w:ascii="Arial" w:hAnsi="Arial" w:cs="Arial"/>
          <w:sz w:val="24"/>
          <w:szCs w:val="24"/>
        </w:rPr>
        <w:t xml:space="preserve"> gan</w:t>
      </w:r>
      <w:r w:rsidR="007F5BC0">
        <w:rPr>
          <w:rFonts w:ascii="Arial" w:hAnsi="Arial" w:cs="Arial"/>
          <w:sz w:val="24"/>
          <w:szCs w:val="24"/>
        </w:rPr>
        <w:t>e</w:t>
      </w:r>
      <w:r w:rsidR="0059743D">
        <w:rPr>
          <w:rFonts w:ascii="Arial" w:hAnsi="Arial" w:cs="Arial"/>
          <w:sz w:val="24"/>
          <w:szCs w:val="24"/>
        </w:rPr>
        <w:t xml:space="preserve"> </w:t>
      </w:r>
      <w:proofErr w:type="spellStart"/>
      <w:r w:rsidR="0059743D">
        <w:rPr>
          <w:rFonts w:ascii="Arial" w:hAnsi="Arial" w:cs="Arial"/>
          <w:sz w:val="24"/>
          <w:szCs w:val="24"/>
        </w:rPr>
        <w:t>Guillier</w:t>
      </w:r>
      <w:proofErr w:type="spellEnd"/>
      <w:r w:rsidR="0059743D">
        <w:rPr>
          <w:rFonts w:ascii="Arial" w:hAnsi="Arial" w:cs="Arial"/>
          <w:sz w:val="24"/>
          <w:szCs w:val="24"/>
        </w:rPr>
        <w:t xml:space="preserve">, obviamente; porque en caso contrario se puede apostar sobre seguro la privatización </w:t>
      </w:r>
      <w:r w:rsidR="005C12EC">
        <w:rPr>
          <w:rFonts w:ascii="Arial" w:hAnsi="Arial" w:cs="Arial"/>
          <w:sz w:val="24"/>
          <w:szCs w:val="24"/>
        </w:rPr>
        <w:t xml:space="preserve">hasta </w:t>
      </w:r>
      <w:r w:rsidR="0059743D">
        <w:rPr>
          <w:rFonts w:ascii="Arial" w:hAnsi="Arial" w:cs="Arial"/>
          <w:sz w:val="24"/>
          <w:szCs w:val="24"/>
        </w:rPr>
        <w:t xml:space="preserve">de la propia ECONSSA. </w:t>
      </w:r>
    </w:p>
    <w:p w:rsidR="0059743D" w:rsidRDefault="0059743D" w:rsidP="005C1959">
      <w:pPr>
        <w:spacing w:after="0" w:line="240" w:lineRule="auto"/>
        <w:rPr>
          <w:rFonts w:ascii="Arial" w:hAnsi="Arial" w:cs="Arial"/>
          <w:sz w:val="24"/>
          <w:szCs w:val="24"/>
        </w:rPr>
      </w:pPr>
    </w:p>
    <w:p w:rsidR="007F5BC0" w:rsidRDefault="0059743D" w:rsidP="005C1959">
      <w:pPr>
        <w:spacing w:after="0" w:line="240" w:lineRule="auto"/>
        <w:rPr>
          <w:rFonts w:ascii="Arial" w:hAnsi="Arial" w:cs="Arial"/>
          <w:sz w:val="24"/>
          <w:szCs w:val="24"/>
        </w:rPr>
      </w:pPr>
      <w:r>
        <w:rPr>
          <w:rFonts w:ascii="Arial" w:hAnsi="Arial" w:cs="Arial"/>
          <w:sz w:val="24"/>
          <w:szCs w:val="24"/>
        </w:rPr>
        <w:t xml:space="preserve">Si la Fuerza de la Mayoría llega al gobierno, es necesario </w:t>
      </w:r>
      <w:r w:rsidR="007F5BC0">
        <w:rPr>
          <w:rFonts w:ascii="Arial" w:hAnsi="Arial" w:cs="Arial"/>
          <w:sz w:val="24"/>
          <w:szCs w:val="24"/>
        </w:rPr>
        <w:t xml:space="preserve">terminar </w:t>
      </w:r>
      <w:r>
        <w:rPr>
          <w:rFonts w:ascii="Arial" w:hAnsi="Arial" w:cs="Arial"/>
          <w:sz w:val="24"/>
          <w:szCs w:val="24"/>
        </w:rPr>
        <w:t>con esta barbaridad</w:t>
      </w:r>
      <w:r w:rsidR="007F5BC0">
        <w:rPr>
          <w:rFonts w:ascii="Arial" w:hAnsi="Arial" w:cs="Arial"/>
          <w:sz w:val="24"/>
          <w:szCs w:val="24"/>
        </w:rPr>
        <w:t xml:space="preserve">, al menos mientras no se conozcan primero, y aprueben democráticamente después, variables cruciales, como el monto de la inversión, el </w:t>
      </w:r>
      <w:r w:rsidR="007F5BC0">
        <w:rPr>
          <w:rFonts w:ascii="Arial" w:hAnsi="Arial" w:cs="Arial"/>
          <w:sz w:val="24"/>
          <w:szCs w:val="24"/>
        </w:rPr>
        <w:lastRenderedPageBreak/>
        <w:t xml:space="preserve">retorno para el Estado, el beneficio social, la rentabilidad del concesionario y el pasivo ambiental, entre otras. </w:t>
      </w:r>
    </w:p>
    <w:p w:rsidR="00B93A30" w:rsidRDefault="00B93A30" w:rsidP="005C1959">
      <w:pPr>
        <w:spacing w:after="0" w:line="240" w:lineRule="auto"/>
        <w:rPr>
          <w:rFonts w:ascii="Arial" w:hAnsi="Arial" w:cs="Arial"/>
          <w:sz w:val="24"/>
          <w:szCs w:val="24"/>
        </w:rPr>
      </w:pPr>
    </w:p>
    <w:p w:rsidR="00B93A30" w:rsidRDefault="00B93A30" w:rsidP="005C1959">
      <w:pPr>
        <w:spacing w:after="0" w:line="240" w:lineRule="auto"/>
        <w:rPr>
          <w:rFonts w:ascii="Arial" w:hAnsi="Arial" w:cs="Arial"/>
          <w:sz w:val="24"/>
          <w:szCs w:val="24"/>
        </w:rPr>
      </w:pPr>
      <w:r>
        <w:rPr>
          <w:rFonts w:ascii="Arial" w:hAnsi="Arial" w:cs="Arial"/>
          <w:sz w:val="24"/>
          <w:szCs w:val="24"/>
        </w:rPr>
        <w:t xml:space="preserve">Es decir, no es que no haya que construirla. </w:t>
      </w:r>
      <w:r w:rsidR="00C439FB">
        <w:rPr>
          <w:rFonts w:ascii="Arial" w:hAnsi="Arial" w:cs="Arial"/>
          <w:sz w:val="24"/>
          <w:szCs w:val="24"/>
        </w:rPr>
        <w:t xml:space="preserve">Es imperativo hacerlo, para empezar a solucionar el severo problema del abastecimiento de agua potable en Atacama. </w:t>
      </w:r>
      <w:r>
        <w:rPr>
          <w:rFonts w:ascii="Arial" w:hAnsi="Arial" w:cs="Arial"/>
          <w:sz w:val="24"/>
          <w:szCs w:val="24"/>
        </w:rPr>
        <w:t xml:space="preserve">Pero jamás en la actual modalidad. </w:t>
      </w:r>
    </w:p>
    <w:p w:rsidR="007F5BC0" w:rsidRDefault="007F5BC0" w:rsidP="005C1959">
      <w:pPr>
        <w:spacing w:after="0" w:line="240" w:lineRule="auto"/>
        <w:rPr>
          <w:rFonts w:ascii="Arial" w:hAnsi="Arial" w:cs="Arial"/>
          <w:sz w:val="24"/>
          <w:szCs w:val="24"/>
        </w:rPr>
      </w:pPr>
    </w:p>
    <w:p w:rsidR="00033104" w:rsidRDefault="007F5BC0" w:rsidP="005C1959">
      <w:pPr>
        <w:spacing w:after="0" w:line="240" w:lineRule="auto"/>
        <w:rPr>
          <w:rFonts w:ascii="Arial" w:hAnsi="Arial" w:cs="Arial"/>
          <w:sz w:val="24"/>
          <w:szCs w:val="24"/>
        </w:rPr>
      </w:pPr>
      <w:r>
        <w:rPr>
          <w:rFonts w:ascii="Arial" w:hAnsi="Arial" w:cs="Arial"/>
          <w:sz w:val="24"/>
          <w:szCs w:val="24"/>
        </w:rPr>
        <w:t xml:space="preserve">El comunicado de ECONSSA </w:t>
      </w:r>
      <w:r w:rsidR="00B03BA4">
        <w:rPr>
          <w:rFonts w:ascii="Arial" w:hAnsi="Arial" w:cs="Arial"/>
          <w:sz w:val="24"/>
          <w:szCs w:val="24"/>
        </w:rPr>
        <w:t xml:space="preserve">se abstiene cuidadosamente de </w:t>
      </w:r>
      <w:r>
        <w:rPr>
          <w:rFonts w:ascii="Arial" w:hAnsi="Arial" w:cs="Arial"/>
          <w:sz w:val="24"/>
          <w:szCs w:val="24"/>
        </w:rPr>
        <w:t>menciona</w:t>
      </w:r>
      <w:r w:rsidR="00B03BA4">
        <w:rPr>
          <w:rFonts w:ascii="Arial" w:hAnsi="Arial" w:cs="Arial"/>
          <w:sz w:val="24"/>
          <w:szCs w:val="24"/>
        </w:rPr>
        <w:t>r</w:t>
      </w:r>
      <w:r>
        <w:rPr>
          <w:rFonts w:ascii="Arial" w:hAnsi="Arial" w:cs="Arial"/>
          <w:sz w:val="24"/>
          <w:szCs w:val="24"/>
        </w:rPr>
        <w:t xml:space="preserve"> cifras, pero </w:t>
      </w:r>
      <w:r w:rsidR="00033104">
        <w:rPr>
          <w:rFonts w:ascii="Arial" w:hAnsi="Arial" w:cs="Arial"/>
          <w:sz w:val="24"/>
          <w:szCs w:val="24"/>
        </w:rPr>
        <w:t xml:space="preserve">según </w:t>
      </w:r>
      <w:r w:rsidR="000E7B51">
        <w:rPr>
          <w:rFonts w:ascii="Arial" w:hAnsi="Arial" w:cs="Arial"/>
          <w:sz w:val="24"/>
          <w:szCs w:val="24"/>
        </w:rPr>
        <w:t>versiones de prensa</w:t>
      </w:r>
      <w:r w:rsidR="00033104">
        <w:rPr>
          <w:rFonts w:ascii="Arial" w:hAnsi="Arial" w:cs="Arial"/>
          <w:sz w:val="24"/>
          <w:szCs w:val="24"/>
        </w:rPr>
        <w:t xml:space="preserve">, </w:t>
      </w:r>
      <w:r w:rsidR="000E7B51">
        <w:rPr>
          <w:rFonts w:ascii="Arial" w:hAnsi="Arial" w:cs="Arial"/>
          <w:sz w:val="24"/>
          <w:szCs w:val="24"/>
        </w:rPr>
        <w:t xml:space="preserve"> </w:t>
      </w:r>
      <w:r w:rsidR="00033104">
        <w:rPr>
          <w:rFonts w:ascii="Arial" w:hAnsi="Arial" w:cs="Arial"/>
          <w:sz w:val="24"/>
          <w:szCs w:val="24"/>
        </w:rPr>
        <w:t>e</w:t>
      </w:r>
      <w:r w:rsidR="00033104" w:rsidRPr="00033104">
        <w:rPr>
          <w:rFonts w:ascii="Arial" w:hAnsi="Arial" w:cs="Arial"/>
          <w:sz w:val="24"/>
          <w:szCs w:val="24"/>
        </w:rPr>
        <w:t>l 27 de abril del 2016, en la junta ordinaria de accionistas de E</w:t>
      </w:r>
      <w:r w:rsidR="00033104">
        <w:rPr>
          <w:rFonts w:ascii="Arial" w:hAnsi="Arial" w:cs="Arial"/>
          <w:sz w:val="24"/>
          <w:szCs w:val="24"/>
        </w:rPr>
        <w:t xml:space="preserve">CONSSA, CORFO </w:t>
      </w:r>
      <w:r w:rsidR="00033104" w:rsidRPr="00033104">
        <w:rPr>
          <w:rFonts w:ascii="Arial" w:hAnsi="Arial" w:cs="Arial"/>
          <w:sz w:val="24"/>
          <w:szCs w:val="24"/>
        </w:rPr>
        <w:t>concurrió a un aumento de capital de $ 29.575 millones, que corresponde al 50% del valor autorizado para el desarrollo de la primera etapa</w:t>
      </w:r>
      <w:r w:rsidR="00033104">
        <w:rPr>
          <w:rFonts w:ascii="Arial" w:hAnsi="Arial" w:cs="Arial"/>
          <w:sz w:val="24"/>
          <w:szCs w:val="24"/>
        </w:rPr>
        <w:t xml:space="preserve">, </w:t>
      </w:r>
      <w:r w:rsidR="00033104" w:rsidRPr="00033104">
        <w:rPr>
          <w:rFonts w:ascii="Arial" w:hAnsi="Arial" w:cs="Arial"/>
          <w:sz w:val="24"/>
          <w:szCs w:val="24"/>
        </w:rPr>
        <w:t>la que tiene un costo referencial de US$ 100 millones</w:t>
      </w:r>
      <w:r w:rsidR="00033104">
        <w:rPr>
          <w:rFonts w:ascii="Arial" w:hAnsi="Arial" w:cs="Arial"/>
          <w:sz w:val="24"/>
          <w:szCs w:val="24"/>
        </w:rPr>
        <w:t xml:space="preserve">. </w:t>
      </w:r>
      <w:r w:rsidR="00033104">
        <w:rPr>
          <w:rStyle w:val="Refdenotaalfinal"/>
          <w:rFonts w:ascii="Arial" w:hAnsi="Arial" w:cs="Arial"/>
          <w:sz w:val="24"/>
          <w:szCs w:val="24"/>
        </w:rPr>
        <w:endnoteReference w:id="2"/>
      </w:r>
    </w:p>
    <w:p w:rsidR="00033104" w:rsidRDefault="00033104" w:rsidP="005C1959">
      <w:pPr>
        <w:spacing w:after="0" w:line="240" w:lineRule="auto"/>
        <w:rPr>
          <w:rFonts w:ascii="Arial" w:hAnsi="Arial" w:cs="Arial"/>
          <w:sz w:val="24"/>
          <w:szCs w:val="24"/>
        </w:rPr>
      </w:pPr>
    </w:p>
    <w:p w:rsidR="00033104" w:rsidRDefault="00033104" w:rsidP="005C1959">
      <w:pPr>
        <w:spacing w:after="0" w:line="240" w:lineRule="auto"/>
        <w:rPr>
          <w:rFonts w:ascii="Arial" w:hAnsi="Arial" w:cs="Arial"/>
          <w:sz w:val="24"/>
          <w:szCs w:val="24"/>
        </w:rPr>
      </w:pPr>
      <w:r>
        <w:rPr>
          <w:rFonts w:ascii="Arial" w:hAnsi="Arial" w:cs="Arial"/>
          <w:sz w:val="24"/>
          <w:szCs w:val="24"/>
        </w:rPr>
        <w:t xml:space="preserve">Según la misma publicación, el monto </w:t>
      </w:r>
      <w:r w:rsidR="00A33483">
        <w:rPr>
          <w:rFonts w:ascii="Arial" w:hAnsi="Arial" w:cs="Arial"/>
          <w:sz w:val="24"/>
          <w:szCs w:val="24"/>
        </w:rPr>
        <w:t xml:space="preserve">final </w:t>
      </w:r>
      <w:r>
        <w:rPr>
          <w:rFonts w:ascii="Arial" w:hAnsi="Arial" w:cs="Arial"/>
          <w:sz w:val="24"/>
          <w:szCs w:val="24"/>
        </w:rPr>
        <w:t>de la inversión alcanza</w:t>
      </w:r>
      <w:r w:rsidR="00A33483">
        <w:rPr>
          <w:rFonts w:ascii="Arial" w:hAnsi="Arial" w:cs="Arial"/>
          <w:sz w:val="24"/>
          <w:szCs w:val="24"/>
        </w:rPr>
        <w:t xml:space="preserve">rá </w:t>
      </w:r>
      <w:r>
        <w:rPr>
          <w:rFonts w:ascii="Arial" w:hAnsi="Arial" w:cs="Arial"/>
          <w:sz w:val="24"/>
          <w:szCs w:val="24"/>
        </w:rPr>
        <w:t xml:space="preserve">a </w:t>
      </w:r>
      <w:r w:rsidR="000E7B51">
        <w:rPr>
          <w:rFonts w:ascii="Arial" w:hAnsi="Arial" w:cs="Arial"/>
          <w:sz w:val="24"/>
          <w:szCs w:val="24"/>
        </w:rPr>
        <w:t>US$250 millones</w:t>
      </w:r>
      <w:r>
        <w:rPr>
          <w:rFonts w:ascii="Arial" w:hAnsi="Arial" w:cs="Arial"/>
          <w:sz w:val="24"/>
          <w:szCs w:val="24"/>
        </w:rPr>
        <w:t xml:space="preserve">. </w:t>
      </w:r>
    </w:p>
    <w:p w:rsidR="00033104" w:rsidRDefault="00033104" w:rsidP="005C1959">
      <w:pPr>
        <w:spacing w:after="0" w:line="240" w:lineRule="auto"/>
        <w:rPr>
          <w:rFonts w:ascii="Arial" w:hAnsi="Arial" w:cs="Arial"/>
          <w:sz w:val="24"/>
          <w:szCs w:val="24"/>
        </w:rPr>
      </w:pPr>
    </w:p>
    <w:p w:rsidR="000E7B51" w:rsidRDefault="00033104" w:rsidP="005C1959">
      <w:pPr>
        <w:spacing w:after="0" w:line="240" w:lineRule="auto"/>
        <w:rPr>
          <w:rFonts w:ascii="Arial" w:hAnsi="Arial" w:cs="Arial"/>
          <w:sz w:val="24"/>
          <w:szCs w:val="24"/>
        </w:rPr>
      </w:pPr>
      <w:r>
        <w:rPr>
          <w:rFonts w:ascii="Arial" w:hAnsi="Arial" w:cs="Arial"/>
          <w:sz w:val="24"/>
          <w:szCs w:val="24"/>
        </w:rPr>
        <w:t xml:space="preserve">La diferencia entre ambas cifras, </w:t>
      </w:r>
      <w:r w:rsidR="00F86676">
        <w:rPr>
          <w:rFonts w:ascii="Arial" w:hAnsi="Arial" w:cs="Arial"/>
          <w:sz w:val="24"/>
          <w:szCs w:val="24"/>
        </w:rPr>
        <w:t xml:space="preserve">así como la indefinición acerca de qué parte la financiará, </w:t>
      </w:r>
      <w:r w:rsidR="00517845">
        <w:rPr>
          <w:rFonts w:ascii="Arial" w:hAnsi="Arial" w:cs="Arial"/>
          <w:sz w:val="24"/>
          <w:szCs w:val="24"/>
        </w:rPr>
        <w:t xml:space="preserve">en qué proporción y </w:t>
      </w:r>
      <w:r w:rsidR="00F86676">
        <w:rPr>
          <w:rFonts w:ascii="Arial" w:hAnsi="Arial" w:cs="Arial"/>
          <w:sz w:val="24"/>
          <w:szCs w:val="24"/>
        </w:rPr>
        <w:t xml:space="preserve">de qué manera, forman parte de la atmósfera de </w:t>
      </w:r>
      <w:r w:rsidR="000E7B51">
        <w:rPr>
          <w:rFonts w:ascii="Arial" w:hAnsi="Arial" w:cs="Arial"/>
          <w:sz w:val="24"/>
          <w:szCs w:val="24"/>
        </w:rPr>
        <w:t>opacidad</w:t>
      </w:r>
      <w:r w:rsidR="005C12EC">
        <w:rPr>
          <w:rFonts w:ascii="Arial" w:hAnsi="Arial" w:cs="Arial"/>
          <w:sz w:val="24"/>
          <w:szCs w:val="24"/>
        </w:rPr>
        <w:t xml:space="preserve"> y </w:t>
      </w:r>
      <w:r w:rsidR="00A33483">
        <w:rPr>
          <w:rFonts w:ascii="Arial" w:hAnsi="Arial" w:cs="Arial"/>
          <w:sz w:val="24"/>
          <w:szCs w:val="24"/>
        </w:rPr>
        <w:t xml:space="preserve">escasez </w:t>
      </w:r>
      <w:r w:rsidR="005C12EC">
        <w:rPr>
          <w:rFonts w:ascii="Arial" w:hAnsi="Arial" w:cs="Arial"/>
          <w:sz w:val="24"/>
          <w:szCs w:val="24"/>
        </w:rPr>
        <w:t>de información</w:t>
      </w:r>
      <w:r w:rsidR="00A33483">
        <w:rPr>
          <w:rFonts w:ascii="Arial" w:hAnsi="Arial" w:cs="Arial"/>
          <w:sz w:val="24"/>
          <w:szCs w:val="24"/>
        </w:rPr>
        <w:t xml:space="preserve"> </w:t>
      </w:r>
      <w:r w:rsidR="00F86676">
        <w:rPr>
          <w:rFonts w:ascii="Arial" w:hAnsi="Arial" w:cs="Arial"/>
          <w:sz w:val="24"/>
          <w:szCs w:val="24"/>
        </w:rPr>
        <w:t>que ha caracterizado al proyecto</w:t>
      </w:r>
      <w:r w:rsidR="005C12EC">
        <w:rPr>
          <w:rFonts w:ascii="Arial" w:hAnsi="Arial" w:cs="Arial"/>
          <w:sz w:val="24"/>
          <w:szCs w:val="24"/>
        </w:rPr>
        <w:t xml:space="preserve">. </w:t>
      </w:r>
      <w:r w:rsidR="007E1382">
        <w:rPr>
          <w:rFonts w:ascii="Arial" w:hAnsi="Arial" w:cs="Arial"/>
          <w:sz w:val="24"/>
          <w:szCs w:val="24"/>
        </w:rPr>
        <w:t xml:space="preserve">En cualquiera de </w:t>
      </w:r>
      <w:r w:rsidR="00F86676">
        <w:rPr>
          <w:rFonts w:ascii="Arial" w:hAnsi="Arial" w:cs="Arial"/>
          <w:sz w:val="24"/>
          <w:szCs w:val="24"/>
        </w:rPr>
        <w:t xml:space="preserve">los casos, </w:t>
      </w:r>
      <w:r w:rsidR="00A33483">
        <w:rPr>
          <w:rFonts w:ascii="Arial" w:hAnsi="Arial" w:cs="Arial"/>
          <w:sz w:val="24"/>
          <w:szCs w:val="24"/>
        </w:rPr>
        <w:t xml:space="preserve">se trata de </w:t>
      </w:r>
      <w:r w:rsidR="007E1382">
        <w:rPr>
          <w:rFonts w:ascii="Arial" w:hAnsi="Arial" w:cs="Arial"/>
          <w:sz w:val="24"/>
          <w:szCs w:val="24"/>
        </w:rPr>
        <w:t xml:space="preserve">la mayor inversión </w:t>
      </w:r>
      <w:r w:rsidR="00A33483">
        <w:rPr>
          <w:rFonts w:ascii="Arial" w:hAnsi="Arial" w:cs="Arial"/>
          <w:sz w:val="24"/>
          <w:szCs w:val="24"/>
        </w:rPr>
        <w:t xml:space="preserve">pública </w:t>
      </w:r>
      <w:r w:rsidR="007E1382">
        <w:rPr>
          <w:rFonts w:ascii="Arial" w:hAnsi="Arial" w:cs="Arial"/>
          <w:sz w:val="24"/>
          <w:szCs w:val="24"/>
        </w:rPr>
        <w:t xml:space="preserve">en la región, en décadas. </w:t>
      </w:r>
    </w:p>
    <w:p w:rsidR="005C12EC" w:rsidRDefault="005C12EC" w:rsidP="005C1959">
      <w:pPr>
        <w:spacing w:after="0" w:line="240" w:lineRule="auto"/>
        <w:rPr>
          <w:rFonts w:ascii="Arial" w:hAnsi="Arial" w:cs="Arial"/>
          <w:sz w:val="24"/>
          <w:szCs w:val="24"/>
        </w:rPr>
      </w:pPr>
    </w:p>
    <w:p w:rsidR="00DD0437" w:rsidRDefault="000E7B51" w:rsidP="005C1959">
      <w:pPr>
        <w:spacing w:after="0" w:line="240" w:lineRule="auto"/>
        <w:rPr>
          <w:rFonts w:ascii="Arial" w:hAnsi="Arial" w:cs="Arial"/>
          <w:sz w:val="24"/>
          <w:szCs w:val="24"/>
        </w:rPr>
      </w:pPr>
      <w:r>
        <w:rPr>
          <w:rFonts w:ascii="Arial" w:hAnsi="Arial" w:cs="Arial"/>
          <w:sz w:val="24"/>
          <w:szCs w:val="24"/>
        </w:rPr>
        <w:t xml:space="preserve">Así como no se conoce el monto, tampoco se sabe qué gana el interés público con </w:t>
      </w:r>
      <w:r w:rsidR="00B03BA4">
        <w:rPr>
          <w:rFonts w:ascii="Arial" w:hAnsi="Arial" w:cs="Arial"/>
          <w:sz w:val="24"/>
          <w:szCs w:val="24"/>
        </w:rPr>
        <w:t>financia</w:t>
      </w:r>
      <w:r w:rsidR="00F86676">
        <w:rPr>
          <w:rFonts w:ascii="Arial" w:hAnsi="Arial" w:cs="Arial"/>
          <w:sz w:val="24"/>
          <w:szCs w:val="24"/>
        </w:rPr>
        <w:t>r</w:t>
      </w:r>
      <w:r w:rsidR="00B03BA4">
        <w:rPr>
          <w:rFonts w:ascii="Arial" w:hAnsi="Arial" w:cs="Arial"/>
          <w:sz w:val="24"/>
          <w:szCs w:val="24"/>
        </w:rPr>
        <w:t xml:space="preserve"> la inversión inicial</w:t>
      </w:r>
      <w:r w:rsidR="00517845">
        <w:rPr>
          <w:rFonts w:ascii="Arial" w:hAnsi="Arial" w:cs="Arial"/>
          <w:sz w:val="24"/>
          <w:szCs w:val="24"/>
        </w:rPr>
        <w:t xml:space="preserve"> del proyecto, para </w:t>
      </w:r>
      <w:r w:rsidR="00B03BA4">
        <w:rPr>
          <w:rFonts w:ascii="Arial" w:hAnsi="Arial" w:cs="Arial"/>
          <w:sz w:val="24"/>
          <w:szCs w:val="24"/>
        </w:rPr>
        <w:t xml:space="preserve">luego </w:t>
      </w:r>
      <w:r w:rsidR="00F86676">
        <w:rPr>
          <w:rFonts w:ascii="Arial" w:hAnsi="Arial" w:cs="Arial"/>
          <w:sz w:val="24"/>
          <w:szCs w:val="24"/>
        </w:rPr>
        <w:t>traspasarla</w:t>
      </w:r>
      <w:r w:rsidR="00A33483">
        <w:rPr>
          <w:rFonts w:ascii="Arial" w:hAnsi="Arial" w:cs="Arial"/>
          <w:sz w:val="24"/>
          <w:szCs w:val="24"/>
        </w:rPr>
        <w:t>,</w:t>
      </w:r>
      <w:r w:rsidR="00F86676">
        <w:rPr>
          <w:rFonts w:ascii="Arial" w:hAnsi="Arial" w:cs="Arial"/>
          <w:sz w:val="24"/>
          <w:szCs w:val="24"/>
        </w:rPr>
        <w:t xml:space="preserve"> </w:t>
      </w:r>
      <w:r w:rsidR="00A33483">
        <w:rPr>
          <w:rFonts w:ascii="Arial" w:hAnsi="Arial" w:cs="Arial"/>
          <w:sz w:val="24"/>
          <w:szCs w:val="24"/>
        </w:rPr>
        <w:t xml:space="preserve">a título gracioso, </w:t>
      </w:r>
      <w:r w:rsidR="00B03BA4">
        <w:rPr>
          <w:rFonts w:ascii="Arial" w:hAnsi="Arial" w:cs="Arial"/>
          <w:sz w:val="24"/>
          <w:szCs w:val="24"/>
        </w:rPr>
        <w:t>al lucro privado</w:t>
      </w:r>
      <w:r w:rsidR="00DD0437">
        <w:rPr>
          <w:rFonts w:ascii="Arial" w:hAnsi="Arial" w:cs="Arial"/>
          <w:sz w:val="24"/>
          <w:szCs w:val="24"/>
        </w:rPr>
        <w:t xml:space="preserve">. </w:t>
      </w:r>
    </w:p>
    <w:p w:rsidR="00DD0437" w:rsidRDefault="00DD0437" w:rsidP="005C1959">
      <w:pPr>
        <w:spacing w:after="0" w:line="240" w:lineRule="auto"/>
        <w:rPr>
          <w:rFonts w:ascii="Arial" w:hAnsi="Arial" w:cs="Arial"/>
          <w:sz w:val="24"/>
          <w:szCs w:val="24"/>
        </w:rPr>
      </w:pPr>
    </w:p>
    <w:p w:rsidR="007E1382" w:rsidRDefault="00DD0437" w:rsidP="005C1959">
      <w:pPr>
        <w:spacing w:after="0" w:line="240" w:lineRule="auto"/>
        <w:rPr>
          <w:rFonts w:ascii="Arial" w:hAnsi="Arial" w:cs="Arial"/>
          <w:sz w:val="24"/>
          <w:szCs w:val="24"/>
        </w:rPr>
      </w:pPr>
      <w:r w:rsidRPr="00DD0437">
        <w:rPr>
          <w:rFonts w:ascii="Arial" w:hAnsi="Arial" w:cs="Arial"/>
          <w:sz w:val="24"/>
          <w:szCs w:val="24"/>
        </w:rPr>
        <w:t>El presidente de E</w:t>
      </w:r>
      <w:r>
        <w:rPr>
          <w:rFonts w:ascii="Arial" w:hAnsi="Arial" w:cs="Arial"/>
          <w:sz w:val="24"/>
          <w:szCs w:val="24"/>
        </w:rPr>
        <w:t xml:space="preserve">CONSSA, </w:t>
      </w:r>
      <w:r w:rsidRPr="00DD0437">
        <w:rPr>
          <w:rFonts w:ascii="Arial" w:hAnsi="Arial" w:cs="Arial"/>
          <w:sz w:val="24"/>
          <w:szCs w:val="24"/>
        </w:rPr>
        <w:t xml:space="preserve">Juan Carlos Latorre, explicó en el Congreso que se optó </w:t>
      </w:r>
      <w:r>
        <w:rPr>
          <w:rFonts w:ascii="Arial" w:hAnsi="Arial" w:cs="Arial"/>
          <w:sz w:val="24"/>
          <w:szCs w:val="24"/>
        </w:rPr>
        <w:t xml:space="preserve">la vía de </w:t>
      </w:r>
      <w:r w:rsidRPr="00DD0437">
        <w:rPr>
          <w:rFonts w:ascii="Arial" w:hAnsi="Arial" w:cs="Arial"/>
          <w:sz w:val="24"/>
          <w:szCs w:val="24"/>
        </w:rPr>
        <w:t>que el Estado asum</w:t>
      </w:r>
      <w:r>
        <w:rPr>
          <w:rFonts w:ascii="Arial" w:hAnsi="Arial" w:cs="Arial"/>
          <w:sz w:val="24"/>
          <w:szCs w:val="24"/>
        </w:rPr>
        <w:t xml:space="preserve">a la inversión, para </w:t>
      </w:r>
      <w:r w:rsidRPr="00DD0437">
        <w:rPr>
          <w:rFonts w:ascii="Arial" w:hAnsi="Arial" w:cs="Arial"/>
          <w:sz w:val="24"/>
          <w:szCs w:val="24"/>
        </w:rPr>
        <w:t xml:space="preserve">evitar la importante alza en las tarifas que </w:t>
      </w:r>
      <w:r>
        <w:rPr>
          <w:rFonts w:ascii="Arial" w:hAnsi="Arial" w:cs="Arial"/>
          <w:sz w:val="24"/>
          <w:szCs w:val="24"/>
        </w:rPr>
        <w:t xml:space="preserve">el </w:t>
      </w:r>
      <w:r w:rsidRPr="00DD0437">
        <w:rPr>
          <w:rFonts w:ascii="Arial" w:hAnsi="Arial" w:cs="Arial"/>
          <w:sz w:val="24"/>
          <w:szCs w:val="24"/>
        </w:rPr>
        <w:t xml:space="preserve">proyecto </w:t>
      </w:r>
      <w:r w:rsidR="00A33483">
        <w:rPr>
          <w:rFonts w:ascii="Arial" w:hAnsi="Arial" w:cs="Arial"/>
          <w:sz w:val="24"/>
          <w:szCs w:val="24"/>
        </w:rPr>
        <w:t xml:space="preserve">implicaría </w:t>
      </w:r>
      <w:r w:rsidRPr="00DD0437">
        <w:rPr>
          <w:rFonts w:ascii="Arial" w:hAnsi="Arial" w:cs="Arial"/>
          <w:sz w:val="24"/>
          <w:szCs w:val="24"/>
        </w:rPr>
        <w:t>en caso de ejecut</w:t>
      </w:r>
      <w:r w:rsidR="00A33483">
        <w:rPr>
          <w:rFonts w:ascii="Arial" w:hAnsi="Arial" w:cs="Arial"/>
          <w:sz w:val="24"/>
          <w:szCs w:val="24"/>
        </w:rPr>
        <w:t xml:space="preserve">arlo </w:t>
      </w:r>
      <w:r w:rsidRPr="00DD0437">
        <w:rPr>
          <w:rFonts w:ascii="Arial" w:hAnsi="Arial" w:cs="Arial"/>
          <w:sz w:val="24"/>
          <w:szCs w:val="24"/>
        </w:rPr>
        <w:t xml:space="preserve">directamente Aguas Chañar. </w:t>
      </w:r>
      <w:r w:rsidR="00B03BA4">
        <w:rPr>
          <w:rFonts w:ascii="Arial" w:hAnsi="Arial" w:cs="Arial"/>
          <w:sz w:val="24"/>
          <w:szCs w:val="24"/>
        </w:rPr>
        <w:t xml:space="preserve"> </w:t>
      </w:r>
    </w:p>
    <w:p w:rsidR="00DD0437" w:rsidRDefault="00DD0437" w:rsidP="005C1959">
      <w:pPr>
        <w:spacing w:after="0" w:line="240" w:lineRule="auto"/>
        <w:rPr>
          <w:rFonts w:ascii="Arial" w:hAnsi="Arial" w:cs="Arial"/>
          <w:sz w:val="24"/>
          <w:szCs w:val="24"/>
        </w:rPr>
      </w:pPr>
    </w:p>
    <w:p w:rsidR="007E1382" w:rsidRDefault="007E1382" w:rsidP="005C1959">
      <w:pPr>
        <w:spacing w:after="0" w:line="240" w:lineRule="auto"/>
        <w:rPr>
          <w:rFonts w:ascii="Arial" w:hAnsi="Arial" w:cs="Arial"/>
          <w:sz w:val="24"/>
          <w:szCs w:val="24"/>
        </w:rPr>
      </w:pPr>
      <w:r>
        <w:rPr>
          <w:rFonts w:ascii="Arial" w:hAnsi="Arial" w:cs="Arial"/>
          <w:sz w:val="24"/>
          <w:szCs w:val="24"/>
        </w:rPr>
        <w:t>El argumento es silogístico</w:t>
      </w:r>
      <w:r w:rsidR="00DD0437">
        <w:rPr>
          <w:rFonts w:ascii="Arial" w:hAnsi="Arial" w:cs="Arial"/>
          <w:sz w:val="24"/>
          <w:szCs w:val="24"/>
        </w:rPr>
        <w:t>, y típicamente neoliberal, puesto que c</w:t>
      </w:r>
      <w:r>
        <w:rPr>
          <w:rFonts w:ascii="Arial" w:hAnsi="Arial" w:cs="Arial"/>
          <w:sz w:val="24"/>
          <w:szCs w:val="24"/>
        </w:rPr>
        <w:t xml:space="preserve">ualquier emprendimiento público parte del supuesto de no trasferir el costo de la inversión al usuario final. </w:t>
      </w:r>
    </w:p>
    <w:p w:rsidR="007E1382" w:rsidRDefault="007E1382" w:rsidP="005C1959">
      <w:pPr>
        <w:spacing w:after="0" w:line="240" w:lineRule="auto"/>
        <w:rPr>
          <w:rFonts w:ascii="Arial" w:hAnsi="Arial" w:cs="Arial"/>
          <w:sz w:val="24"/>
          <w:szCs w:val="24"/>
        </w:rPr>
      </w:pPr>
    </w:p>
    <w:p w:rsidR="00331C0B" w:rsidRDefault="007E1382" w:rsidP="005C1959">
      <w:pPr>
        <w:spacing w:after="0" w:line="240" w:lineRule="auto"/>
        <w:rPr>
          <w:rFonts w:ascii="Arial" w:hAnsi="Arial" w:cs="Arial"/>
          <w:sz w:val="24"/>
          <w:szCs w:val="24"/>
        </w:rPr>
      </w:pPr>
      <w:r>
        <w:rPr>
          <w:rFonts w:ascii="Arial" w:hAnsi="Arial" w:cs="Arial"/>
          <w:sz w:val="24"/>
          <w:szCs w:val="24"/>
        </w:rPr>
        <w:t xml:space="preserve">La cuenta del usuario es </w:t>
      </w:r>
      <w:r w:rsidR="00331C0B">
        <w:rPr>
          <w:rFonts w:ascii="Arial" w:hAnsi="Arial" w:cs="Arial"/>
          <w:sz w:val="24"/>
          <w:szCs w:val="24"/>
        </w:rPr>
        <w:t xml:space="preserve">un </w:t>
      </w:r>
      <w:r w:rsidR="00F83ACF">
        <w:rPr>
          <w:rFonts w:ascii="Arial" w:hAnsi="Arial" w:cs="Arial"/>
          <w:sz w:val="24"/>
          <w:szCs w:val="24"/>
        </w:rPr>
        <w:t xml:space="preserve">pretexto. </w:t>
      </w:r>
      <w:r>
        <w:rPr>
          <w:rFonts w:ascii="Arial" w:hAnsi="Arial" w:cs="Arial"/>
          <w:sz w:val="24"/>
          <w:szCs w:val="24"/>
        </w:rPr>
        <w:t xml:space="preserve">El interés </w:t>
      </w:r>
      <w:r w:rsidR="00AF5058">
        <w:rPr>
          <w:rFonts w:ascii="Arial" w:hAnsi="Arial" w:cs="Arial"/>
          <w:sz w:val="24"/>
          <w:szCs w:val="24"/>
        </w:rPr>
        <w:t>económico c</w:t>
      </w:r>
      <w:r w:rsidR="00F83ACF">
        <w:rPr>
          <w:rFonts w:ascii="Arial" w:hAnsi="Arial" w:cs="Arial"/>
          <w:sz w:val="24"/>
          <w:szCs w:val="24"/>
        </w:rPr>
        <w:t xml:space="preserve">entral </w:t>
      </w:r>
      <w:r w:rsidR="00F86676">
        <w:rPr>
          <w:rFonts w:ascii="Arial" w:hAnsi="Arial" w:cs="Arial"/>
          <w:sz w:val="24"/>
          <w:szCs w:val="24"/>
        </w:rPr>
        <w:t xml:space="preserve">involucrado </w:t>
      </w:r>
      <w:r w:rsidR="00AF5058">
        <w:rPr>
          <w:rFonts w:ascii="Arial" w:hAnsi="Arial" w:cs="Arial"/>
          <w:sz w:val="24"/>
          <w:szCs w:val="24"/>
        </w:rPr>
        <w:t xml:space="preserve">no es, </w:t>
      </w:r>
      <w:r w:rsidR="00F86676">
        <w:rPr>
          <w:rFonts w:ascii="Arial" w:hAnsi="Arial" w:cs="Arial"/>
          <w:sz w:val="24"/>
          <w:szCs w:val="24"/>
        </w:rPr>
        <w:t xml:space="preserve">evidentemente, </w:t>
      </w:r>
      <w:r w:rsidR="00AF5058">
        <w:rPr>
          <w:rFonts w:ascii="Arial" w:hAnsi="Arial" w:cs="Arial"/>
          <w:sz w:val="24"/>
          <w:szCs w:val="24"/>
        </w:rPr>
        <w:t>el bolsillo del cliente</w:t>
      </w:r>
      <w:r w:rsidR="00F86676">
        <w:rPr>
          <w:rFonts w:ascii="Arial" w:hAnsi="Arial" w:cs="Arial"/>
          <w:sz w:val="24"/>
          <w:szCs w:val="24"/>
        </w:rPr>
        <w:t xml:space="preserve">, si no </w:t>
      </w:r>
      <w:r w:rsidR="00F83ACF">
        <w:rPr>
          <w:rFonts w:ascii="Arial" w:hAnsi="Arial" w:cs="Arial"/>
          <w:sz w:val="24"/>
          <w:szCs w:val="24"/>
        </w:rPr>
        <w:t>la tasa de ganancia de una empresa a la cual se le asigna un monopolio natural, con mercado cautivo</w:t>
      </w:r>
      <w:r w:rsidR="00F86676">
        <w:rPr>
          <w:rFonts w:ascii="Arial" w:hAnsi="Arial" w:cs="Arial"/>
          <w:sz w:val="24"/>
          <w:szCs w:val="24"/>
        </w:rPr>
        <w:t xml:space="preserve"> y una rentabilidad garantizada, </w:t>
      </w:r>
      <w:r w:rsidR="00331C0B">
        <w:rPr>
          <w:rFonts w:ascii="Arial" w:hAnsi="Arial" w:cs="Arial"/>
          <w:sz w:val="24"/>
          <w:szCs w:val="24"/>
        </w:rPr>
        <w:t xml:space="preserve"> </w:t>
      </w:r>
      <w:r w:rsidR="00DD0437">
        <w:rPr>
          <w:rFonts w:ascii="Arial" w:hAnsi="Arial" w:cs="Arial"/>
          <w:sz w:val="24"/>
          <w:szCs w:val="24"/>
        </w:rPr>
        <w:t xml:space="preserve">y en el caso de Aguas Chañar, </w:t>
      </w:r>
      <w:r w:rsidR="00F86676">
        <w:rPr>
          <w:rFonts w:ascii="Arial" w:hAnsi="Arial" w:cs="Arial"/>
          <w:sz w:val="24"/>
          <w:szCs w:val="24"/>
        </w:rPr>
        <w:t xml:space="preserve">claramente </w:t>
      </w:r>
      <w:r w:rsidR="00A33483">
        <w:rPr>
          <w:rFonts w:ascii="Arial" w:hAnsi="Arial" w:cs="Arial"/>
          <w:sz w:val="24"/>
          <w:szCs w:val="24"/>
        </w:rPr>
        <w:t xml:space="preserve">sin </w:t>
      </w:r>
      <w:r w:rsidR="00F86676">
        <w:rPr>
          <w:rFonts w:ascii="Arial" w:hAnsi="Arial" w:cs="Arial"/>
          <w:sz w:val="24"/>
          <w:szCs w:val="24"/>
        </w:rPr>
        <w:t xml:space="preserve"> </w:t>
      </w:r>
      <w:r w:rsidR="00331C0B">
        <w:rPr>
          <w:rFonts w:ascii="Arial" w:hAnsi="Arial" w:cs="Arial"/>
          <w:sz w:val="24"/>
          <w:szCs w:val="24"/>
        </w:rPr>
        <w:t xml:space="preserve">merecerlo. </w:t>
      </w:r>
    </w:p>
    <w:p w:rsidR="00560AA2" w:rsidRDefault="00560AA2" w:rsidP="005C1959">
      <w:pPr>
        <w:spacing w:after="0" w:line="240" w:lineRule="auto"/>
        <w:rPr>
          <w:rFonts w:ascii="Arial" w:hAnsi="Arial" w:cs="Arial"/>
          <w:sz w:val="24"/>
          <w:szCs w:val="24"/>
        </w:rPr>
      </w:pPr>
    </w:p>
    <w:p w:rsidR="00560AA2" w:rsidRDefault="00560AA2" w:rsidP="005C1959">
      <w:pPr>
        <w:spacing w:after="0" w:line="240" w:lineRule="auto"/>
        <w:rPr>
          <w:rFonts w:ascii="Arial" w:hAnsi="Arial" w:cs="Arial"/>
          <w:sz w:val="24"/>
          <w:szCs w:val="24"/>
        </w:rPr>
      </w:pPr>
      <w:r>
        <w:rPr>
          <w:rFonts w:ascii="Arial" w:hAnsi="Arial" w:cs="Arial"/>
          <w:sz w:val="24"/>
          <w:szCs w:val="24"/>
        </w:rPr>
        <w:t xml:space="preserve">Incluso, antes que este modelo híbrido, </w:t>
      </w:r>
      <w:r w:rsidR="00A33483">
        <w:rPr>
          <w:rFonts w:ascii="Arial" w:hAnsi="Arial" w:cs="Arial"/>
          <w:sz w:val="24"/>
          <w:szCs w:val="24"/>
        </w:rPr>
        <w:t xml:space="preserve">es </w:t>
      </w:r>
      <w:r>
        <w:rPr>
          <w:rFonts w:ascii="Arial" w:hAnsi="Arial" w:cs="Arial"/>
          <w:sz w:val="24"/>
          <w:szCs w:val="24"/>
        </w:rPr>
        <w:t xml:space="preserve">preferible la inversión privada total, porque </w:t>
      </w:r>
      <w:r w:rsidR="00B93A30">
        <w:rPr>
          <w:rFonts w:ascii="Arial" w:hAnsi="Arial" w:cs="Arial"/>
          <w:sz w:val="24"/>
          <w:szCs w:val="24"/>
        </w:rPr>
        <w:t xml:space="preserve">al menos en ese caso, </w:t>
      </w:r>
      <w:r>
        <w:rPr>
          <w:rFonts w:ascii="Arial" w:hAnsi="Arial" w:cs="Arial"/>
          <w:sz w:val="24"/>
          <w:szCs w:val="24"/>
        </w:rPr>
        <w:t>se ha</w:t>
      </w:r>
      <w:r w:rsidR="00A33483">
        <w:rPr>
          <w:rFonts w:ascii="Arial" w:hAnsi="Arial" w:cs="Arial"/>
          <w:sz w:val="24"/>
          <w:szCs w:val="24"/>
        </w:rPr>
        <w:t xml:space="preserve">ce </w:t>
      </w:r>
      <w:r>
        <w:rPr>
          <w:rFonts w:ascii="Arial" w:hAnsi="Arial" w:cs="Arial"/>
          <w:sz w:val="24"/>
          <w:szCs w:val="24"/>
        </w:rPr>
        <w:t xml:space="preserve">cargo del riesgo. </w:t>
      </w:r>
    </w:p>
    <w:p w:rsidR="00517845" w:rsidRDefault="00517845" w:rsidP="005C1959">
      <w:pPr>
        <w:spacing w:after="0" w:line="240" w:lineRule="auto"/>
        <w:rPr>
          <w:rFonts w:ascii="Arial" w:hAnsi="Arial" w:cs="Arial"/>
          <w:sz w:val="24"/>
          <w:szCs w:val="24"/>
        </w:rPr>
      </w:pPr>
    </w:p>
    <w:p w:rsidR="00517845" w:rsidRDefault="00517845" w:rsidP="005C1959">
      <w:pPr>
        <w:spacing w:after="0" w:line="240" w:lineRule="auto"/>
        <w:rPr>
          <w:rFonts w:ascii="Arial" w:hAnsi="Arial" w:cs="Arial"/>
          <w:sz w:val="24"/>
          <w:szCs w:val="24"/>
        </w:rPr>
      </w:pPr>
      <w:r>
        <w:rPr>
          <w:rFonts w:ascii="Arial" w:hAnsi="Arial" w:cs="Arial"/>
          <w:sz w:val="24"/>
          <w:szCs w:val="24"/>
        </w:rPr>
        <w:t>L</w:t>
      </w:r>
      <w:r w:rsidR="00A33483">
        <w:rPr>
          <w:rFonts w:ascii="Arial" w:hAnsi="Arial" w:cs="Arial"/>
          <w:sz w:val="24"/>
          <w:szCs w:val="24"/>
        </w:rPr>
        <w:t>a</w:t>
      </w:r>
      <w:r>
        <w:rPr>
          <w:rFonts w:ascii="Arial" w:hAnsi="Arial" w:cs="Arial"/>
          <w:sz w:val="24"/>
          <w:szCs w:val="24"/>
        </w:rPr>
        <w:t>s peculiares facetas del problema del abastecimiento del agua potable en la región de Atacama, brinda</w:t>
      </w:r>
      <w:r w:rsidR="00A33483">
        <w:rPr>
          <w:rFonts w:ascii="Arial" w:hAnsi="Arial" w:cs="Arial"/>
          <w:sz w:val="24"/>
          <w:szCs w:val="24"/>
        </w:rPr>
        <w:t>n</w:t>
      </w:r>
      <w:r>
        <w:rPr>
          <w:rFonts w:ascii="Arial" w:hAnsi="Arial" w:cs="Arial"/>
          <w:sz w:val="24"/>
          <w:szCs w:val="24"/>
        </w:rPr>
        <w:t xml:space="preserve"> una inmejorable oportunidad para iniciar </w:t>
      </w:r>
      <w:r w:rsidR="00A33483">
        <w:rPr>
          <w:rFonts w:ascii="Arial" w:hAnsi="Arial" w:cs="Arial"/>
          <w:sz w:val="24"/>
          <w:szCs w:val="24"/>
        </w:rPr>
        <w:t xml:space="preserve">un </w:t>
      </w:r>
      <w:r>
        <w:rPr>
          <w:rFonts w:ascii="Arial" w:hAnsi="Arial" w:cs="Arial"/>
          <w:sz w:val="24"/>
          <w:szCs w:val="24"/>
        </w:rPr>
        <w:t xml:space="preserve">proceso que desemboque en la configuración de un Estado de nuevo tipo, que supere el </w:t>
      </w:r>
      <w:r>
        <w:rPr>
          <w:rFonts w:ascii="Arial" w:hAnsi="Arial" w:cs="Arial"/>
          <w:sz w:val="24"/>
          <w:szCs w:val="24"/>
        </w:rPr>
        <w:lastRenderedPageBreak/>
        <w:t xml:space="preserve">rol meramente subsidiario y recupere la centralidad de la gestión en todos aquellos sectores de la economía donde prepondere el interés público. </w:t>
      </w:r>
    </w:p>
    <w:p w:rsidR="00517845" w:rsidRDefault="00517845" w:rsidP="005C1959">
      <w:pPr>
        <w:spacing w:after="0" w:line="240" w:lineRule="auto"/>
        <w:rPr>
          <w:rFonts w:ascii="Arial" w:hAnsi="Arial" w:cs="Arial"/>
          <w:sz w:val="24"/>
          <w:szCs w:val="24"/>
        </w:rPr>
      </w:pPr>
    </w:p>
    <w:p w:rsidR="00517845" w:rsidRDefault="00BE402A" w:rsidP="005C1959">
      <w:pPr>
        <w:spacing w:after="0" w:line="240" w:lineRule="auto"/>
        <w:rPr>
          <w:rFonts w:ascii="Arial" w:hAnsi="Arial" w:cs="Arial"/>
          <w:sz w:val="24"/>
          <w:szCs w:val="24"/>
        </w:rPr>
      </w:pPr>
      <w:r>
        <w:rPr>
          <w:rFonts w:ascii="Arial" w:hAnsi="Arial" w:cs="Arial"/>
          <w:sz w:val="24"/>
          <w:szCs w:val="24"/>
        </w:rPr>
        <w:t xml:space="preserve">En primer lugar, el agotamiento del acuífero del valle de Copiapó y la ausencia de otras fuentes alternativas, tornan la desalación de agua marina en la solución estratégica y de largo plazo. </w:t>
      </w:r>
    </w:p>
    <w:p w:rsidR="00BE402A" w:rsidRDefault="00BE402A" w:rsidP="005C1959">
      <w:pPr>
        <w:spacing w:after="0" w:line="240" w:lineRule="auto"/>
        <w:rPr>
          <w:rFonts w:ascii="Arial" w:hAnsi="Arial" w:cs="Arial"/>
          <w:sz w:val="24"/>
          <w:szCs w:val="24"/>
        </w:rPr>
      </w:pPr>
    </w:p>
    <w:p w:rsidR="00BE402A" w:rsidRDefault="00BE402A" w:rsidP="005C1959">
      <w:pPr>
        <w:spacing w:after="0" w:line="240" w:lineRule="auto"/>
        <w:rPr>
          <w:rFonts w:ascii="Arial" w:hAnsi="Arial" w:cs="Arial"/>
          <w:sz w:val="24"/>
          <w:szCs w:val="24"/>
        </w:rPr>
      </w:pPr>
      <w:r>
        <w:rPr>
          <w:rFonts w:ascii="Arial" w:hAnsi="Arial" w:cs="Arial"/>
          <w:sz w:val="24"/>
          <w:szCs w:val="24"/>
        </w:rPr>
        <w:t xml:space="preserve">Enseguida, la eventual disposición de energía barata </w:t>
      </w:r>
      <w:r w:rsidR="00560AA2">
        <w:rPr>
          <w:rFonts w:ascii="Arial" w:hAnsi="Arial" w:cs="Arial"/>
          <w:sz w:val="24"/>
          <w:szCs w:val="24"/>
        </w:rPr>
        <w:t xml:space="preserve">aconseja </w:t>
      </w:r>
      <w:r>
        <w:rPr>
          <w:rFonts w:ascii="Arial" w:hAnsi="Arial" w:cs="Arial"/>
          <w:sz w:val="24"/>
          <w:szCs w:val="24"/>
        </w:rPr>
        <w:t xml:space="preserve">la inversión en grandes proyectos, que operen con criterios </w:t>
      </w:r>
      <w:r w:rsidR="00560AA2">
        <w:rPr>
          <w:rFonts w:ascii="Arial" w:hAnsi="Arial" w:cs="Arial"/>
          <w:sz w:val="24"/>
          <w:szCs w:val="24"/>
        </w:rPr>
        <w:t>de economía de escala</w:t>
      </w:r>
      <w:r w:rsidR="00A33483">
        <w:rPr>
          <w:rFonts w:ascii="Arial" w:hAnsi="Arial" w:cs="Arial"/>
          <w:sz w:val="24"/>
          <w:szCs w:val="24"/>
        </w:rPr>
        <w:t xml:space="preserve">, y </w:t>
      </w:r>
      <w:r w:rsidR="00B93A30">
        <w:rPr>
          <w:rFonts w:ascii="Arial" w:hAnsi="Arial" w:cs="Arial"/>
          <w:sz w:val="24"/>
          <w:szCs w:val="24"/>
        </w:rPr>
        <w:t xml:space="preserve">sean capaces de abastecer </w:t>
      </w:r>
      <w:r w:rsidR="00A33483">
        <w:rPr>
          <w:rFonts w:ascii="Arial" w:hAnsi="Arial" w:cs="Arial"/>
          <w:sz w:val="24"/>
          <w:szCs w:val="24"/>
        </w:rPr>
        <w:t>nuevos sectores de la actividad económica, como la agricultura</w:t>
      </w:r>
      <w:r w:rsidR="00A829A3">
        <w:rPr>
          <w:rFonts w:ascii="Arial" w:hAnsi="Arial" w:cs="Arial"/>
          <w:sz w:val="24"/>
          <w:szCs w:val="24"/>
        </w:rPr>
        <w:t xml:space="preserve"> y la industria</w:t>
      </w:r>
      <w:r w:rsidR="00560AA2">
        <w:rPr>
          <w:rFonts w:ascii="Arial" w:hAnsi="Arial" w:cs="Arial"/>
          <w:sz w:val="24"/>
          <w:szCs w:val="24"/>
        </w:rPr>
        <w:t xml:space="preserve">. </w:t>
      </w:r>
    </w:p>
    <w:p w:rsidR="00560AA2" w:rsidRDefault="00560AA2" w:rsidP="005C1959">
      <w:pPr>
        <w:spacing w:after="0" w:line="240" w:lineRule="auto"/>
        <w:rPr>
          <w:rFonts w:ascii="Arial" w:hAnsi="Arial" w:cs="Arial"/>
          <w:sz w:val="24"/>
          <w:szCs w:val="24"/>
        </w:rPr>
      </w:pPr>
    </w:p>
    <w:p w:rsidR="00560AA2" w:rsidRDefault="00560AA2" w:rsidP="005C1959">
      <w:pPr>
        <w:spacing w:after="0" w:line="240" w:lineRule="auto"/>
        <w:rPr>
          <w:rFonts w:ascii="Arial" w:hAnsi="Arial" w:cs="Arial"/>
          <w:sz w:val="24"/>
          <w:szCs w:val="24"/>
        </w:rPr>
      </w:pPr>
      <w:r>
        <w:rPr>
          <w:rFonts w:ascii="Arial" w:hAnsi="Arial" w:cs="Arial"/>
          <w:sz w:val="24"/>
          <w:szCs w:val="24"/>
        </w:rPr>
        <w:t>En tal caso, nada justifica la inversión privada</w:t>
      </w:r>
      <w:r w:rsidR="00BC3339">
        <w:rPr>
          <w:rFonts w:ascii="Arial" w:hAnsi="Arial" w:cs="Arial"/>
          <w:sz w:val="24"/>
          <w:szCs w:val="24"/>
        </w:rPr>
        <w:t>; m</w:t>
      </w:r>
      <w:r>
        <w:rPr>
          <w:rFonts w:ascii="Arial" w:hAnsi="Arial" w:cs="Arial"/>
          <w:sz w:val="24"/>
          <w:szCs w:val="24"/>
        </w:rPr>
        <w:t xml:space="preserve">ás aún cuando proyectos de esa envergadura exigen altos estándares </w:t>
      </w:r>
      <w:r w:rsidR="00BC3339">
        <w:rPr>
          <w:rFonts w:ascii="Arial" w:hAnsi="Arial" w:cs="Arial"/>
          <w:sz w:val="24"/>
          <w:szCs w:val="24"/>
        </w:rPr>
        <w:t xml:space="preserve">de </w:t>
      </w:r>
      <w:r w:rsidR="00B93A30">
        <w:rPr>
          <w:rFonts w:ascii="Arial" w:hAnsi="Arial" w:cs="Arial"/>
          <w:sz w:val="24"/>
          <w:szCs w:val="24"/>
        </w:rPr>
        <w:t xml:space="preserve">regulación </w:t>
      </w:r>
      <w:r w:rsidR="00BC3339">
        <w:rPr>
          <w:rFonts w:ascii="Arial" w:hAnsi="Arial" w:cs="Arial"/>
          <w:sz w:val="24"/>
          <w:szCs w:val="24"/>
        </w:rPr>
        <w:t xml:space="preserve">ambiental. </w:t>
      </w:r>
    </w:p>
    <w:p w:rsidR="00BC3339" w:rsidRDefault="00BC3339" w:rsidP="005C1959">
      <w:pPr>
        <w:spacing w:after="0" w:line="240" w:lineRule="auto"/>
        <w:rPr>
          <w:rFonts w:ascii="Arial" w:hAnsi="Arial" w:cs="Arial"/>
          <w:sz w:val="24"/>
          <w:szCs w:val="24"/>
        </w:rPr>
      </w:pPr>
    </w:p>
    <w:p w:rsidR="00BC3339" w:rsidRDefault="00BC3339" w:rsidP="005C1959">
      <w:pPr>
        <w:spacing w:after="0" w:line="240" w:lineRule="auto"/>
        <w:rPr>
          <w:rFonts w:ascii="Arial" w:hAnsi="Arial" w:cs="Arial"/>
          <w:sz w:val="24"/>
          <w:szCs w:val="24"/>
        </w:rPr>
      </w:pPr>
      <w:r>
        <w:rPr>
          <w:rFonts w:ascii="Arial" w:hAnsi="Arial" w:cs="Arial"/>
          <w:sz w:val="24"/>
          <w:szCs w:val="24"/>
        </w:rPr>
        <w:t xml:space="preserve">Luego, </w:t>
      </w:r>
      <w:r w:rsidR="00EA1A04">
        <w:rPr>
          <w:rFonts w:ascii="Arial" w:hAnsi="Arial" w:cs="Arial"/>
          <w:sz w:val="24"/>
          <w:szCs w:val="24"/>
        </w:rPr>
        <w:t xml:space="preserve">el pésimo desempeño de Aguas Chañar torna impresentable entregarle en bandeja un negocio asegurado, donde el financiamiento y el riesgo han corrido por cuenta del Estado. En ese mismo orden de ideas, la condición de concesionario, y no propietario, de Aguas Chañar, facilita </w:t>
      </w:r>
      <w:r w:rsidR="00101A33">
        <w:rPr>
          <w:rFonts w:ascii="Arial" w:hAnsi="Arial" w:cs="Arial"/>
          <w:sz w:val="24"/>
          <w:szCs w:val="24"/>
        </w:rPr>
        <w:t xml:space="preserve">la cancelación de la concesión, y en definitiva, </w:t>
      </w:r>
      <w:r w:rsidR="00EA1A04">
        <w:rPr>
          <w:rFonts w:ascii="Arial" w:hAnsi="Arial" w:cs="Arial"/>
          <w:sz w:val="24"/>
          <w:szCs w:val="24"/>
        </w:rPr>
        <w:t>su reemplazo.</w:t>
      </w:r>
    </w:p>
    <w:p w:rsidR="00EA1A04" w:rsidRDefault="00EA1A04" w:rsidP="005C1959">
      <w:pPr>
        <w:spacing w:after="0" w:line="240" w:lineRule="auto"/>
        <w:rPr>
          <w:rFonts w:ascii="Arial" w:hAnsi="Arial" w:cs="Arial"/>
          <w:sz w:val="24"/>
          <w:szCs w:val="24"/>
        </w:rPr>
      </w:pPr>
    </w:p>
    <w:p w:rsidR="00570005" w:rsidRDefault="00EA1A04" w:rsidP="005C1959">
      <w:pPr>
        <w:spacing w:after="0" w:line="240" w:lineRule="auto"/>
        <w:rPr>
          <w:rFonts w:ascii="Arial" w:hAnsi="Arial" w:cs="Arial"/>
          <w:sz w:val="24"/>
          <w:szCs w:val="24"/>
        </w:rPr>
      </w:pPr>
      <w:r>
        <w:rPr>
          <w:rFonts w:ascii="Arial" w:hAnsi="Arial" w:cs="Arial"/>
          <w:sz w:val="24"/>
          <w:szCs w:val="24"/>
        </w:rPr>
        <w:t xml:space="preserve">En </w:t>
      </w:r>
      <w:r w:rsidR="00285A0F">
        <w:rPr>
          <w:rFonts w:ascii="Arial" w:hAnsi="Arial" w:cs="Arial"/>
          <w:sz w:val="24"/>
          <w:szCs w:val="24"/>
        </w:rPr>
        <w:t xml:space="preserve">función de las consideraciones expuestas, </w:t>
      </w:r>
      <w:r>
        <w:rPr>
          <w:rFonts w:ascii="Arial" w:hAnsi="Arial" w:cs="Arial"/>
          <w:sz w:val="24"/>
          <w:szCs w:val="24"/>
        </w:rPr>
        <w:t>este documento propone</w:t>
      </w:r>
      <w:r w:rsidR="00570005">
        <w:rPr>
          <w:rFonts w:ascii="Arial" w:hAnsi="Arial" w:cs="Arial"/>
          <w:sz w:val="24"/>
          <w:szCs w:val="24"/>
        </w:rPr>
        <w:t>:</w:t>
      </w:r>
    </w:p>
    <w:p w:rsidR="00570005" w:rsidRDefault="00570005" w:rsidP="005C1959">
      <w:pPr>
        <w:spacing w:after="0" w:line="240" w:lineRule="auto"/>
        <w:rPr>
          <w:rFonts w:ascii="Arial" w:hAnsi="Arial" w:cs="Arial"/>
          <w:sz w:val="24"/>
          <w:szCs w:val="24"/>
        </w:rPr>
      </w:pPr>
    </w:p>
    <w:p w:rsidR="00EA1A04" w:rsidRDefault="00570005" w:rsidP="005C1959">
      <w:pPr>
        <w:spacing w:after="0" w:line="240" w:lineRule="auto"/>
        <w:rPr>
          <w:rFonts w:ascii="Arial" w:hAnsi="Arial" w:cs="Arial"/>
          <w:sz w:val="24"/>
          <w:szCs w:val="24"/>
        </w:rPr>
      </w:pPr>
      <w:r>
        <w:rPr>
          <w:rFonts w:ascii="Arial" w:hAnsi="Arial" w:cs="Arial"/>
          <w:sz w:val="24"/>
          <w:szCs w:val="24"/>
        </w:rPr>
        <w:t>- F</w:t>
      </w:r>
      <w:r w:rsidR="00EA1A04">
        <w:rPr>
          <w:rFonts w:ascii="Arial" w:hAnsi="Arial" w:cs="Arial"/>
          <w:sz w:val="24"/>
          <w:szCs w:val="24"/>
        </w:rPr>
        <w:t>inanciamiento público para la o las planta</w:t>
      </w:r>
      <w:r>
        <w:rPr>
          <w:rFonts w:ascii="Arial" w:hAnsi="Arial" w:cs="Arial"/>
          <w:sz w:val="24"/>
          <w:szCs w:val="24"/>
        </w:rPr>
        <w:t xml:space="preserve">s </w:t>
      </w:r>
      <w:r w:rsidR="00A71D3C">
        <w:rPr>
          <w:rFonts w:ascii="Arial" w:hAnsi="Arial" w:cs="Arial"/>
          <w:sz w:val="24"/>
          <w:szCs w:val="24"/>
        </w:rPr>
        <w:t xml:space="preserve">desalinizadoras </w:t>
      </w:r>
      <w:r>
        <w:rPr>
          <w:rFonts w:ascii="Arial" w:hAnsi="Arial" w:cs="Arial"/>
          <w:sz w:val="24"/>
          <w:szCs w:val="24"/>
        </w:rPr>
        <w:t>que requiera resolver el problema del abastecimiento de agua potable en la región de Atacama.</w:t>
      </w:r>
    </w:p>
    <w:p w:rsidR="00A71D3C" w:rsidRDefault="00A71D3C" w:rsidP="005C1959">
      <w:pPr>
        <w:spacing w:after="0" w:line="240" w:lineRule="auto"/>
        <w:rPr>
          <w:rFonts w:ascii="Arial" w:hAnsi="Arial" w:cs="Arial"/>
          <w:sz w:val="24"/>
          <w:szCs w:val="24"/>
        </w:rPr>
      </w:pPr>
    </w:p>
    <w:p w:rsidR="00A71D3C" w:rsidRDefault="00A71D3C" w:rsidP="005C1959">
      <w:pPr>
        <w:spacing w:after="0" w:line="240" w:lineRule="auto"/>
        <w:rPr>
          <w:rFonts w:ascii="Arial" w:hAnsi="Arial" w:cs="Arial"/>
          <w:sz w:val="24"/>
          <w:szCs w:val="24"/>
        </w:rPr>
      </w:pPr>
      <w:r>
        <w:rPr>
          <w:rFonts w:ascii="Arial" w:hAnsi="Arial" w:cs="Arial"/>
          <w:sz w:val="24"/>
          <w:szCs w:val="24"/>
        </w:rPr>
        <w:t>- Cancelar la concesión de Aguas Chañar</w:t>
      </w:r>
      <w:r w:rsidR="00FF0EE8">
        <w:rPr>
          <w:rFonts w:ascii="Arial" w:hAnsi="Arial" w:cs="Arial"/>
          <w:sz w:val="24"/>
          <w:szCs w:val="24"/>
        </w:rPr>
        <w:t>.</w:t>
      </w:r>
    </w:p>
    <w:p w:rsidR="00A71D3C" w:rsidRDefault="00A71D3C" w:rsidP="005C1959">
      <w:pPr>
        <w:spacing w:after="0" w:line="240" w:lineRule="auto"/>
        <w:rPr>
          <w:rFonts w:ascii="Arial" w:hAnsi="Arial" w:cs="Arial"/>
          <w:sz w:val="24"/>
          <w:szCs w:val="24"/>
        </w:rPr>
      </w:pPr>
    </w:p>
    <w:p w:rsidR="00A71D3C" w:rsidRPr="00A71D3C" w:rsidRDefault="00A71D3C" w:rsidP="00A71D3C">
      <w:pPr>
        <w:spacing w:after="0" w:line="240" w:lineRule="auto"/>
        <w:rPr>
          <w:rFonts w:ascii="Arial" w:hAnsi="Arial" w:cs="Arial"/>
          <w:sz w:val="24"/>
          <w:szCs w:val="24"/>
        </w:rPr>
      </w:pPr>
      <w:r>
        <w:rPr>
          <w:rFonts w:ascii="Arial" w:hAnsi="Arial" w:cs="Arial"/>
          <w:sz w:val="24"/>
          <w:szCs w:val="24"/>
        </w:rPr>
        <w:t xml:space="preserve">- Creación de una empresa pública para </w:t>
      </w:r>
      <w:r w:rsidR="00FF0EE8">
        <w:rPr>
          <w:rFonts w:ascii="Arial" w:hAnsi="Arial" w:cs="Arial"/>
          <w:sz w:val="24"/>
          <w:szCs w:val="24"/>
        </w:rPr>
        <w:t xml:space="preserve">gestionar </w:t>
      </w:r>
      <w:r>
        <w:rPr>
          <w:rFonts w:ascii="Arial" w:hAnsi="Arial" w:cs="Arial"/>
          <w:sz w:val="24"/>
          <w:szCs w:val="24"/>
        </w:rPr>
        <w:t>la provisión del servicio; pudiendo ser estatal, autónoma y descentralizada, o municipal.</w:t>
      </w:r>
    </w:p>
    <w:p w:rsidR="00570005" w:rsidRDefault="00570005" w:rsidP="005C1959">
      <w:pPr>
        <w:spacing w:after="0" w:line="240" w:lineRule="auto"/>
        <w:rPr>
          <w:rFonts w:ascii="Arial" w:hAnsi="Arial" w:cs="Arial"/>
          <w:sz w:val="24"/>
          <w:szCs w:val="24"/>
        </w:rPr>
      </w:pPr>
    </w:p>
    <w:p w:rsidR="00570005" w:rsidRDefault="002712DC" w:rsidP="002712DC">
      <w:pPr>
        <w:spacing w:after="0" w:line="240" w:lineRule="auto"/>
        <w:rPr>
          <w:rFonts w:ascii="Arial" w:hAnsi="Arial" w:cs="Arial"/>
          <w:sz w:val="24"/>
          <w:szCs w:val="24"/>
        </w:rPr>
      </w:pPr>
      <w:r w:rsidRPr="002712DC">
        <w:rPr>
          <w:rFonts w:ascii="Arial" w:hAnsi="Arial" w:cs="Arial"/>
          <w:sz w:val="24"/>
          <w:szCs w:val="24"/>
        </w:rPr>
        <w:t>-</w:t>
      </w:r>
      <w:r>
        <w:rPr>
          <w:rFonts w:ascii="Arial" w:hAnsi="Arial" w:cs="Arial"/>
          <w:sz w:val="24"/>
          <w:szCs w:val="24"/>
        </w:rPr>
        <w:t xml:space="preserve"> Estudiar la conveniencia de </w:t>
      </w:r>
      <w:r w:rsidR="00A71D3C">
        <w:rPr>
          <w:rFonts w:ascii="Arial" w:hAnsi="Arial" w:cs="Arial"/>
          <w:sz w:val="24"/>
          <w:szCs w:val="24"/>
        </w:rPr>
        <w:t>establecer un estanco o monopolio público para producir y gestionar la distribución de agua desalada, tanto para consumo humano, como para uso</w:t>
      </w:r>
      <w:r w:rsidR="00F81B52">
        <w:rPr>
          <w:rFonts w:ascii="Arial" w:hAnsi="Arial" w:cs="Arial"/>
          <w:sz w:val="24"/>
          <w:szCs w:val="24"/>
        </w:rPr>
        <w:t xml:space="preserve"> agrícola, minero e </w:t>
      </w:r>
      <w:r w:rsidR="00A71D3C">
        <w:rPr>
          <w:rFonts w:ascii="Arial" w:hAnsi="Arial" w:cs="Arial"/>
          <w:sz w:val="24"/>
          <w:szCs w:val="24"/>
        </w:rPr>
        <w:t xml:space="preserve">industrial.  </w:t>
      </w:r>
      <w:r>
        <w:rPr>
          <w:rFonts w:ascii="Arial" w:hAnsi="Arial" w:cs="Arial"/>
          <w:sz w:val="24"/>
          <w:szCs w:val="24"/>
        </w:rPr>
        <w:t xml:space="preserve"> </w:t>
      </w:r>
    </w:p>
    <w:p w:rsidR="00A71D3C" w:rsidRDefault="00A71D3C" w:rsidP="002712DC">
      <w:pPr>
        <w:spacing w:after="0" w:line="240" w:lineRule="auto"/>
        <w:rPr>
          <w:rFonts w:ascii="Arial" w:hAnsi="Arial" w:cs="Arial"/>
          <w:sz w:val="24"/>
          <w:szCs w:val="24"/>
        </w:rPr>
      </w:pPr>
    </w:p>
    <w:p w:rsidR="00D06853" w:rsidRDefault="00A71D3C" w:rsidP="005C1959">
      <w:pPr>
        <w:spacing w:after="0" w:line="240" w:lineRule="auto"/>
        <w:rPr>
          <w:rFonts w:ascii="Arial" w:hAnsi="Arial" w:cs="Arial"/>
          <w:sz w:val="24"/>
          <w:szCs w:val="24"/>
        </w:rPr>
      </w:pPr>
      <w:r>
        <w:rPr>
          <w:rFonts w:ascii="Arial" w:hAnsi="Arial" w:cs="Arial"/>
          <w:sz w:val="24"/>
          <w:szCs w:val="24"/>
        </w:rPr>
        <w:t xml:space="preserve">- Mientras eso no suceda, elevar sustantivamente la regulación ambiental a las plantas particulares, para evitar que le traspasen el costo a las comunidades y ecosistemas donde </w:t>
      </w:r>
      <w:r w:rsidR="00FF0EE8">
        <w:rPr>
          <w:rFonts w:ascii="Arial" w:hAnsi="Arial" w:cs="Arial"/>
          <w:sz w:val="24"/>
          <w:szCs w:val="24"/>
        </w:rPr>
        <w:t xml:space="preserve">están instaladas. </w:t>
      </w:r>
      <w:r>
        <w:rPr>
          <w:rFonts w:ascii="Arial" w:hAnsi="Arial" w:cs="Arial"/>
          <w:sz w:val="24"/>
          <w:szCs w:val="24"/>
        </w:rPr>
        <w:t xml:space="preserve"> </w:t>
      </w:r>
    </w:p>
    <w:p w:rsidR="00261C55" w:rsidRDefault="00261C55" w:rsidP="005C1959">
      <w:pPr>
        <w:spacing w:after="0" w:line="240" w:lineRule="auto"/>
        <w:rPr>
          <w:rFonts w:ascii="Arial" w:hAnsi="Arial" w:cs="Arial"/>
          <w:sz w:val="24"/>
          <w:szCs w:val="24"/>
        </w:rPr>
      </w:pPr>
    </w:p>
    <w:p w:rsidR="00261C55" w:rsidRDefault="00261C55" w:rsidP="005C1959">
      <w:pPr>
        <w:spacing w:after="0" w:line="240" w:lineRule="auto"/>
        <w:rPr>
          <w:rFonts w:ascii="Arial" w:hAnsi="Arial" w:cs="Arial"/>
          <w:sz w:val="24"/>
          <w:szCs w:val="24"/>
        </w:rPr>
      </w:pPr>
      <w:r>
        <w:rPr>
          <w:rFonts w:ascii="Arial" w:hAnsi="Arial" w:cs="Arial"/>
          <w:sz w:val="24"/>
          <w:szCs w:val="24"/>
        </w:rPr>
        <w:t>(*) Periodista; director de Diario Red Digital</w:t>
      </w:r>
      <w:bookmarkStart w:id="0" w:name="_GoBack"/>
      <w:bookmarkEnd w:id="0"/>
    </w:p>
    <w:p w:rsidR="009478E8" w:rsidRPr="009A7B78" w:rsidRDefault="009478E8" w:rsidP="005C1959">
      <w:pPr>
        <w:spacing w:after="0" w:line="240" w:lineRule="auto"/>
        <w:rPr>
          <w:rFonts w:ascii="Arial" w:hAnsi="Arial" w:cs="Arial"/>
          <w:sz w:val="24"/>
          <w:szCs w:val="24"/>
        </w:rPr>
      </w:pPr>
    </w:p>
    <w:sectPr w:rsidR="009478E8" w:rsidRPr="009A7B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1A" w:rsidRDefault="0067711A" w:rsidP="00027AE6">
      <w:pPr>
        <w:spacing w:after="0" w:line="240" w:lineRule="auto"/>
      </w:pPr>
      <w:r>
        <w:separator/>
      </w:r>
    </w:p>
  </w:endnote>
  <w:endnote w:type="continuationSeparator" w:id="0">
    <w:p w:rsidR="0067711A" w:rsidRDefault="0067711A" w:rsidP="00027AE6">
      <w:pPr>
        <w:spacing w:after="0" w:line="240" w:lineRule="auto"/>
      </w:pPr>
      <w:r>
        <w:continuationSeparator/>
      </w:r>
    </w:p>
  </w:endnote>
  <w:endnote w:id="1">
    <w:p w:rsidR="002358B0" w:rsidRDefault="002358B0" w:rsidP="002358B0">
      <w:pPr>
        <w:pStyle w:val="Textonotaalfinal"/>
      </w:pPr>
      <w:r>
        <w:rPr>
          <w:rStyle w:val="Refdenotaalfinal"/>
        </w:rPr>
        <w:endnoteRef/>
      </w:r>
      <w:r>
        <w:t xml:space="preserve"> Consorcios Oferentes</w:t>
      </w:r>
      <w:r w:rsidR="009478E8">
        <w:t xml:space="preserve">: 1.- </w:t>
      </w:r>
      <w:r>
        <w:t>Acciona Agua–Acciona Construcción Chile</w:t>
      </w:r>
      <w:r w:rsidR="009478E8">
        <w:t xml:space="preserve"> (</w:t>
      </w:r>
      <w:r>
        <w:t>50% Acciona Agua S.A.</w:t>
      </w:r>
      <w:r w:rsidR="009478E8">
        <w:t xml:space="preserve">, </w:t>
      </w:r>
      <w:r>
        <w:t>50% Acciona Construcción S.A.</w:t>
      </w:r>
      <w:r w:rsidR="009478E8">
        <w:t>-</w:t>
      </w:r>
      <w:r>
        <w:t>Agencia Chile</w:t>
      </w:r>
      <w:r w:rsidR="009478E8">
        <w:t xml:space="preserve">); 2.- </w:t>
      </w:r>
      <w:proofErr w:type="spellStart"/>
      <w:r>
        <w:t>Aqualia</w:t>
      </w:r>
      <w:proofErr w:type="spellEnd"/>
      <w:r>
        <w:t>–</w:t>
      </w:r>
      <w:proofErr w:type="spellStart"/>
      <w:r>
        <w:t>Besalco</w:t>
      </w:r>
      <w:proofErr w:type="spellEnd"/>
      <w:r>
        <w:t>–FCC Construcción</w:t>
      </w:r>
      <w:r w:rsidR="009478E8">
        <w:t xml:space="preserve"> (</w:t>
      </w:r>
      <w:r>
        <w:t xml:space="preserve"> 40% </w:t>
      </w:r>
      <w:proofErr w:type="spellStart"/>
      <w:r>
        <w:t>Aqualia</w:t>
      </w:r>
      <w:proofErr w:type="spellEnd"/>
      <w:r>
        <w:t xml:space="preserve"> </w:t>
      </w:r>
      <w:proofErr w:type="spellStart"/>
      <w:r>
        <w:t>Intech</w:t>
      </w:r>
      <w:proofErr w:type="spellEnd"/>
      <w:r>
        <w:t xml:space="preserve"> S.A.</w:t>
      </w:r>
      <w:r w:rsidR="009478E8">
        <w:t xml:space="preserve">, </w:t>
      </w:r>
      <w:r>
        <w:t>20% FCC Construcción S.A.</w:t>
      </w:r>
      <w:r w:rsidR="009478E8">
        <w:t xml:space="preserve">, </w:t>
      </w:r>
      <w:r>
        <w:t xml:space="preserve"> 40% </w:t>
      </w:r>
      <w:proofErr w:type="spellStart"/>
      <w:r>
        <w:t>Besalco</w:t>
      </w:r>
      <w:proofErr w:type="spellEnd"/>
      <w:r>
        <w:t xml:space="preserve"> Construcciones S.A.</w:t>
      </w:r>
      <w:r w:rsidR="009478E8">
        <w:t xml:space="preserve">); 3.- </w:t>
      </w:r>
      <w:r>
        <w:t>INIMA–CVV Copiapó</w:t>
      </w:r>
      <w:r w:rsidR="009478E8">
        <w:t xml:space="preserve"> (</w:t>
      </w:r>
      <w:r>
        <w:t xml:space="preserve"> 65% GS INIMA NVIRONMENT S.A.</w:t>
      </w:r>
      <w:r w:rsidR="009478E8">
        <w:t xml:space="preserve">. </w:t>
      </w:r>
      <w:r>
        <w:t>35% Claro Vicuña Valenzuela S.A</w:t>
      </w:r>
      <w:r w:rsidR="009478E8">
        <w:t xml:space="preserve">); 4.- </w:t>
      </w:r>
      <w:r>
        <w:t>Técnicas Reunidas–</w:t>
      </w:r>
      <w:proofErr w:type="spellStart"/>
      <w:r>
        <w:t>Initec</w:t>
      </w:r>
      <w:proofErr w:type="spellEnd"/>
      <w:r w:rsidR="009478E8">
        <w:t xml:space="preserve"> (</w:t>
      </w:r>
      <w:r>
        <w:t xml:space="preserve"> 80% Técnicas Reunidas S.A.</w:t>
      </w:r>
      <w:r w:rsidR="009478E8">
        <w:t xml:space="preserve">, </w:t>
      </w:r>
      <w:r>
        <w:t xml:space="preserve">20% </w:t>
      </w:r>
      <w:proofErr w:type="spellStart"/>
      <w:r>
        <w:t>Initec</w:t>
      </w:r>
      <w:proofErr w:type="spellEnd"/>
      <w:r>
        <w:t xml:space="preserve"> Plantas Industriales S.A</w:t>
      </w:r>
      <w:r w:rsidR="009478E8">
        <w:t xml:space="preserve">); 5.- </w:t>
      </w:r>
      <w:proofErr w:type="spellStart"/>
      <w:r>
        <w:t>Sadyt</w:t>
      </w:r>
      <w:proofErr w:type="spellEnd"/>
      <w:r>
        <w:t>–Sacyr–Valoriza Agua</w:t>
      </w:r>
      <w:r w:rsidR="009478E8">
        <w:t xml:space="preserve"> (</w:t>
      </w:r>
      <w:r>
        <w:t xml:space="preserve">55% </w:t>
      </w:r>
      <w:proofErr w:type="spellStart"/>
      <w:r>
        <w:t>Sadyt</w:t>
      </w:r>
      <w:proofErr w:type="spellEnd"/>
      <w:r>
        <w:t xml:space="preserve"> S.L.</w:t>
      </w:r>
      <w:r w:rsidR="009478E8">
        <w:t xml:space="preserve">, </w:t>
      </w:r>
      <w:r>
        <w:t xml:space="preserve"> 40% Sacyr Chile S.A.</w:t>
      </w:r>
      <w:r w:rsidR="009478E8">
        <w:t xml:space="preserve">, </w:t>
      </w:r>
      <w:r>
        <w:t>5% Valoriza Agua S.L.</w:t>
      </w:r>
      <w:r w:rsidR="009478E8">
        <w:t>).</w:t>
      </w:r>
    </w:p>
    <w:p w:rsidR="00033104" w:rsidRDefault="00033104" w:rsidP="002358B0">
      <w:pPr>
        <w:pStyle w:val="Textonotaalfinal"/>
      </w:pPr>
    </w:p>
  </w:endnote>
  <w:endnote w:id="2">
    <w:p w:rsidR="00033104" w:rsidRDefault="00033104">
      <w:pPr>
        <w:pStyle w:val="Textonotaalfinal"/>
      </w:pPr>
      <w:r>
        <w:rPr>
          <w:rStyle w:val="Refdenotaalfinal"/>
        </w:rPr>
        <w:endnoteRef/>
      </w:r>
      <w:r>
        <w:t xml:space="preserve"> Nueve  interesados en licitación de planta </w:t>
      </w:r>
      <w:proofErr w:type="spellStart"/>
      <w:r>
        <w:t>desaladora</w:t>
      </w:r>
      <w:proofErr w:type="spellEnd"/>
      <w:r>
        <w:t xml:space="preserve"> de Copiapó que hará el Estado; Diario Financiero, mayo 04, 2017.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1A" w:rsidRDefault="0067711A" w:rsidP="00027AE6">
      <w:pPr>
        <w:spacing w:after="0" w:line="240" w:lineRule="auto"/>
      </w:pPr>
      <w:r>
        <w:separator/>
      </w:r>
    </w:p>
  </w:footnote>
  <w:footnote w:type="continuationSeparator" w:id="0">
    <w:p w:rsidR="0067711A" w:rsidRDefault="0067711A" w:rsidP="00027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3A7"/>
    <w:multiLevelType w:val="hybridMultilevel"/>
    <w:tmpl w:val="3440F65E"/>
    <w:lvl w:ilvl="0" w:tplc="9280D648">
      <w:start w:val="5"/>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1547D22"/>
    <w:multiLevelType w:val="hybridMultilevel"/>
    <w:tmpl w:val="0D96B77A"/>
    <w:lvl w:ilvl="0" w:tplc="C9204DCC">
      <w:start w:val="5"/>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70B6672"/>
    <w:multiLevelType w:val="hybridMultilevel"/>
    <w:tmpl w:val="CBFAE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E480233"/>
    <w:multiLevelType w:val="hybridMultilevel"/>
    <w:tmpl w:val="DF42967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AD50120"/>
    <w:multiLevelType w:val="hybridMultilevel"/>
    <w:tmpl w:val="3FF280AC"/>
    <w:lvl w:ilvl="0" w:tplc="CD2A3C92">
      <w:start w:val="5"/>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F1107E7"/>
    <w:multiLevelType w:val="hybridMultilevel"/>
    <w:tmpl w:val="91F6F1C0"/>
    <w:lvl w:ilvl="0" w:tplc="340A0001">
      <w:start w:val="1"/>
      <w:numFmt w:val="bullet"/>
      <w:lvlText w:val=""/>
      <w:lvlJc w:val="left"/>
      <w:pPr>
        <w:ind w:left="420" w:hanging="42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86"/>
    <w:rsid w:val="00004FBB"/>
    <w:rsid w:val="00027AE6"/>
    <w:rsid w:val="00033104"/>
    <w:rsid w:val="00082585"/>
    <w:rsid w:val="00091D24"/>
    <w:rsid w:val="000E7B51"/>
    <w:rsid w:val="00101A33"/>
    <w:rsid w:val="001079CC"/>
    <w:rsid w:val="0016474B"/>
    <w:rsid w:val="00175054"/>
    <w:rsid w:val="001D7BF5"/>
    <w:rsid w:val="002358B0"/>
    <w:rsid w:val="00261C55"/>
    <w:rsid w:val="002712DC"/>
    <w:rsid w:val="0028438D"/>
    <w:rsid w:val="00285A0F"/>
    <w:rsid w:val="002A0986"/>
    <w:rsid w:val="00304129"/>
    <w:rsid w:val="00331C0B"/>
    <w:rsid w:val="003A3AB6"/>
    <w:rsid w:val="003B6F3E"/>
    <w:rsid w:val="004D0845"/>
    <w:rsid w:val="004F56B7"/>
    <w:rsid w:val="00517845"/>
    <w:rsid w:val="005512D3"/>
    <w:rsid w:val="00560AA2"/>
    <w:rsid w:val="00570005"/>
    <w:rsid w:val="00575A9D"/>
    <w:rsid w:val="005920F1"/>
    <w:rsid w:val="0059445F"/>
    <w:rsid w:val="0059743D"/>
    <w:rsid w:val="005A694C"/>
    <w:rsid w:val="005B20A9"/>
    <w:rsid w:val="005C12EC"/>
    <w:rsid w:val="005C1959"/>
    <w:rsid w:val="005D4119"/>
    <w:rsid w:val="005D72D9"/>
    <w:rsid w:val="0067711A"/>
    <w:rsid w:val="006D45A4"/>
    <w:rsid w:val="007E1382"/>
    <w:rsid w:val="007F5BC0"/>
    <w:rsid w:val="008149C6"/>
    <w:rsid w:val="008715BA"/>
    <w:rsid w:val="00887F3A"/>
    <w:rsid w:val="00890051"/>
    <w:rsid w:val="00903C27"/>
    <w:rsid w:val="009310CA"/>
    <w:rsid w:val="009478E8"/>
    <w:rsid w:val="00992ED0"/>
    <w:rsid w:val="009A2600"/>
    <w:rsid w:val="009A6792"/>
    <w:rsid w:val="009A7B78"/>
    <w:rsid w:val="009B4360"/>
    <w:rsid w:val="009B7AC7"/>
    <w:rsid w:val="00A13AC8"/>
    <w:rsid w:val="00A170FA"/>
    <w:rsid w:val="00A2366B"/>
    <w:rsid w:val="00A33483"/>
    <w:rsid w:val="00A42099"/>
    <w:rsid w:val="00A655B7"/>
    <w:rsid w:val="00A71D3C"/>
    <w:rsid w:val="00A829A3"/>
    <w:rsid w:val="00AB3760"/>
    <w:rsid w:val="00AF1FC8"/>
    <w:rsid w:val="00AF5058"/>
    <w:rsid w:val="00B03BA4"/>
    <w:rsid w:val="00B93A30"/>
    <w:rsid w:val="00B95FE4"/>
    <w:rsid w:val="00BC3339"/>
    <w:rsid w:val="00BE402A"/>
    <w:rsid w:val="00BE6962"/>
    <w:rsid w:val="00C019FD"/>
    <w:rsid w:val="00C06B68"/>
    <w:rsid w:val="00C0708A"/>
    <w:rsid w:val="00C21086"/>
    <w:rsid w:val="00C439FB"/>
    <w:rsid w:val="00C509EA"/>
    <w:rsid w:val="00C56CFC"/>
    <w:rsid w:val="00C63EF0"/>
    <w:rsid w:val="00C660E6"/>
    <w:rsid w:val="00C95684"/>
    <w:rsid w:val="00D06853"/>
    <w:rsid w:val="00D3680E"/>
    <w:rsid w:val="00D6466C"/>
    <w:rsid w:val="00DC2741"/>
    <w:rsid w:val="00DC44AE"/>
    <w:rsid w:val="00DD0437"/>
    <w:rsid w:val="00E3362C"/>
    <w:rsid w:val="00E8094D"/>
    <w:rsid w:val="00EA1A04"/>
    <w:rsid w:val="00EA577D"/>
    <w:rsid w:val="00EB2479"/>
    <w:rsid w:val="00EC226F"/>
    <w:rsid w:val="00F55F28"/>
    <w:rsid w:val="00F81B52"/>
    <w:rsid w:val="00F83ACF"/>
    <w:rsid w:val="00F86676"/>
    <w:rsid w:val="00FD4B1A"/>
    <w:rsid w:val="00FF0E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438D"/>
    <w:pPr>
      <w:ind w:left="720"/>
      <w:contextualSpacing/>
    </w:pPr>
  </w:style>
  <w:style w:type="paragraph" w:styleId="Textonotapie">
    <w:name w:val="footnote text"/>
    <w:basedOn w:val="Normal"/>
    <w:link w:val="TextonotapieCar"/>
    <w:uiPriority w:val="99"/>
    <w:semiHidden/>
    <w:unhideWhenUsed/>
    <w:rsid w:val="00027A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7AE6"/>
    <w:rPr>
      <w:sz w:val="20"/>
      <w:szCs w:val="20"/>
    </w:rPr>
  </w:style>
  <w:style w:type="character" w:styleId="Refdenotaalpie">
    <w:name w:val="footnote reference"/>
    <w:basedOn w:val="Fuentedeprrafopredeter"/>
    <w:uiPriority w:val="99"/>
    <w:semiHidden/>
    <w:unhideWhenUsed/>
    <w:rsid w:val="00027AE6"/>
    <w:rPr>
      <w:vertAlign w:val="superscript"/>
    </w:rPr>
  </w:style>
  <w:style w:type="paragraph" w:styleId="Textonotaalfinal">
    <w:name w:val="endnote text"/>
    <w:basedOn w:val="Normal"/>
    <w:link w:val="TextonotaalfinalCar"/>
    <w:uiPriority w:val="99"/>
    <w:semiHidden/>
    <w:unhideWhenUsed/>
    <w:rsid w:val="00903C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3C27"/>
    <w:rPr>
      <w:sz w:val="20"/>
      <w:szCs w:val="20"/>
    </w:rPr>
  </w:style>
  <w:style w:type="character" w:styleId="Refdenotaalfinal">
    <w:name w:val="endnote reference"/>
    <w:basedOn w:val="Fuentedeprrafopredeter"/>
    <w:uiPriority w:val="99"/>
    <w:semiHidden/>
    <w:unhideWhenUsed/>
    <w:rsid w:val="00903C27"/>
    <w:rPr>
      <w:vertAlign w:val="superscript"/>
    </w:rPr>
  </w:style>
  <w:style w:type="paragraph" w:styleId="NormalWeb">
    <w:name w:val="Normal (Web)"/>
    <w:basedOn w:val="Normal"/>
    <w:uiPriority w:val="99"/>
    <w:semiHidden/>
    <w:unhideWhenUsed/>
    <w:rsid w:val="00903C2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438D"/>
    <w:pPr>
      <w:ind w:left="720"/>
      <w:contextualSpacing/>
    </w:pPr>
  </w:style>
  <w:style w:type="paragraph" w:styleId="Textonotapie">
    <w:name w:val="footnote text"/>
    <w:basedOn w:val="Normal"/>
    <w:link w:val="TextonotapieCar"/>
    <w:uiPriority w:val="99"/>
    <w:semiHidden/>
    <w:unhideWhenUsed/>
    <w:rsid w:val="00027A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7AE6"/>
    <w:rPr>
      <w:sz w:val="20"/>
      <w:szCs w:val="20"/>
    </w:rPr>
  </w:style>
  <w:style w:type="character" w:styleId="Refdenotaalpie">
    <w:name w:val="footnote reference"/>
    <w:basedOn w:val="Fuentedeprrafopredeter"/>
    <w:uiPriority w:val="99"/>
    <w:semiHidden/>
    <w:unhideWhenUsed/>
    <w:rsid w:val="00027AE6"/>
    <w:rPr>
      <w:vertAlign w:val="superscript"/>
    </w:rPr>
  </w:style>
  <w:style w:type="paragraph" w:styleId="Textonotaalfinal">
    <w:name w:val="endnote text"/>
    <w:basedOn w:val="Normal"/>
    <w:link w:val="TextonotaalfinalCar"/>
    <w:uiPriority w:val="99"/>
    <w:semiHidden/>
    <w:unhideWhenUsed/>
    <w:rsid w:val="00903C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3C27"/>
    <w:rPr>
      <w:sz w:val="20"/>
      <w:szCs w:val="20"/>
    </w:rPr>
  </w:style>
  <w:style w:type="character" w:styleId="Refdenotaalfinal">
    <w:name w:val="endnote reference"/>
    <w:basedOn w:val="Fuentedeprrafopredeter"/>
    <w:uiPriority w:val="99"/>
    <w:semiHidden/>
    <w:unhideWhenUsed/>
    <w:rsid w:val="00903C27"/>
    <w:rPr>
      <w:vertAlign w:val="superscript"/>
    </w:rPr>
  </w:style>
  <w:style w:type="paragraph" w:styleId="NormalWeb">
    <w:name w:val="Normal (Web)"/>
    <w:basedOn w:val="Normal"/>
    <w:uiPriority w:val="99"/>
    <w:semiHidden/>
    <w:unhideWhenUsed/>
    <w:rsid w:val="00903C2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A044-D7AC-463A-896E-127D13A2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3216</Words>
  <Characters>17694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Subsecretaria de Transportes</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2</cp:revision>
  <dcterms:created xsi:type="dcterms:W3CDTF">2017-11-05T23:12:00Z</dcterms:created>
  <dcterms:modified xsi:type="dcterms:W3CDTF">2017-11-05T23:12:00Z</dcterms:modified>
</cp:coreProperties>
</file>